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rPr/>
      </w:pPr>
      <w:r>
        <w:rPr/>
        <w:t>Posudek oponenta diplomové práce</w:t>
      </w:r>
    </w:p>
    <w:p>
      <w:pPr>
        <w:pStyle w:val="Normal"/>
        <w:spacing w:lineRule="auto" w:line="360"/>
        <w:rPr/>
      </w:pPr>
      <w:r>
        <w:rPr/>
        <w:t xml:space="preserve">Nikola Sandnerová: </w:t>
      </w:r>
      <w:r>
        <w:rPr>
          <w:sz w:val="24"/>
          <w:szCs w:val="24"/>
        </w:rPr>
        <w:t xml:space="preserve">Karneval v Baskickém autonomním společenství </w:t>
      </w:r>
    </w:p>
    <w:p>
      <w:pPr>
        <w:pStyle w:val="Normal"/>
        <w:spacing w:lineRule="auto" w:line="360"/>
        <w:rPr/>
      </w:pPr>
      <w:r>
        <w:rPr/>
      </w:r>
    </w:p>
    <w:p>
      <w:pPr>
        <w:pStyle w:val="Normal"/>
        <w:spacing w:lineRule="auto" w:line="360"/>
        <w:rPr/>
      </w:pPr>
      <w:r>
        <w:rPr/>
        <w:t xml:space="preserve">Práce se skládá z filmu a textové části. </w:t>
      </w:r>
      <w:r>
        <w:rPr/>
        <w:t>Film „</w:t>
      </w:r>
      <w:r>
        <w:rPr>
          <w:sz w:val="23"/>
        </w:rPr>
        <w:t xml:space="preserve">Inauteriak Carnavales – Tradiční karneval v Donostii“ </w:t>
      </w:r>
      <w:r>
        <w:rPr/>
        <w:t xml:space="preserve"> je reportáží z několikadenního karnevalu v Baskickém městě San Sebastian.</w:t>
      </w:r>
    </w:p>
    <w:p>
      <w:pPr>
        <w:pStyle w:val="Normal"/>
        <w:spacing w:lineRule="auto" w:line="360"/>
        <w:rPr/>
      </w:pPr>
      <w:r>
        <w:rPr>
          <w:sz w:val="23"/>
        </w:rPr>
        <w:t>Textová část ve mně vzbuzuje pochyby o tom, že autorka to se svým výzkumem myslí vážněji, než jen jako pouhá okouzlená pozorovatelka karnevalového dění. Ve zcela jasném vymezení data karnevalu – masopustu působí zmatečně formulace „</w:t>
      </w:r>
      <w:r>
        <w:rPr>
          <w:sz w:val="23"/>
        </w:rPr>
        <w:t xml:space="preserve">že slovem karneval se myslí postní období před Velikonocemi. Tento časový úsek od Masopustního úterý po Popeleční středu...“. </w:t>
      </w:r>
      <w:r>
        <w:rPr>
          <w:sz w:val="23"/>
        </w:rPr>
        <w:t>Slovem karneval se myslí lidové veselí v období masopustu, které předchází postnímu období. Masopust vrcholí v masopustní úterý. Stejně zavádějící je informace: „</w:t>
      </w:r>
      <w:r>
        <w:rPr>
          <w:sz w:val="23"/>
        </w:rPr>
        <w:t xml:space="preserve">Z rozhovoru s Margaret, která byla jednou z mých informátorek jsem se dozvěděla, proč se datum karnevalu každý rok mění. Tento akt je dán slunečním a měsíčním cyklem. Karnevaly se pořádají kolem data prvního jarního úplňku.“ </w:t>
      </w:r>
      <w:r>
        <w:rPr>
          <w:sz w:val="23"/>
        </w:rPr>
        <w:t xml:space="preserve">Jarní úplněk skutečně nenastává v polovině února (autorkou uváděné termíny karnevalů). S jarním úplňkem souvisí: Popeleční středou, která následuje po Masopustním úterý začíná šestitýdenní období půstu až do Velikonoc, které jsou první neděli po prvním jarním úplňku (ten, vzhledem k vymezení začátku jara, musí nastat od 21. 3. a proto se termín Velikonoc, respů masopustu – karnevalu každoročně mění). Prosím, aby při obhajobě autorka vysvětlila zmíněná nedorozumění. Rád bych se přesvědčil, že pochopila pevné ukotvení masopustu a karnevalu v evropské kultuře. </w:t>
      </w:r>
      <w:r>
        <w:rPr>
          <w:sz w:val="23"/>
        </w:rPr>
        <w:t>Dále prosím o osvětlení souvislosti mezi „zákazem hazardu“ a útlumem karnevalové festivity (str. 18).</w:t>
      </w:r>
    </w:p>
    <w:p>
      <w:pPr>
        <w:pStyle w:val="Normal"/>
        <w:spacing w:lineRule="auto" w:line="360"/>
        <w:rPr/>
      </w:pPr>
      <w:r>
        <w:rPr>
          <w:sz w:val="23"/>
        </w:rPr>
        <w:t>Poklesky jsou též stylistické: „dala hudba karnevalu identitu a osobnost“ (str. 19) – míněno pravděpodobně „osobitost“.</w:t>
      </w:r>
    </w:p>
    <w:p>
      <w:pPr>
        <w:pStyle w:val="Normal"/>
        <w:spacing w:lineRule="auto" w:line="360"/>
        <w:rPr/>
      </w:pPr>
      <w:r>
        <w:rPr>
          <w:sz w:val="23"/>
        </w:rPr>
        <w:t>Zajímavou pasáží je chronologický popis karnevalových aktivit v jednotlivých dnech na str. 19 – 22.</w:t>
      </w:r>
    </w:p>
    <w:p>
      <w:pPr>
        <w:pStyle w:val="Normal"/>
        <w:spacing w:lineRule="auto" w:line="360"/>
        <w:rPr/>
      </w:pPr>
      <w:r>
        <w:rPr>
          <w:sz w:val="23"/>
        </w:rPr>
        <w:t>V další části práce shrnuje autorka rozhovory se svými informanty, jejich zapojení do karnevalového dění a v neposlední řadě souvislost s baskickou identitou.</w:t>
      </w:r>
    </w:p>
    <w:p>
      <w:pPr>
        <w:pStyle w:val="Normal"/>
        <w:spacing w:lineRule="auto" w:line="360"/>
        <w:rPr/>
      </w:pPr>
      <w:r>
        <w:rPr>
          <w:sz w:val="23"/>
        </w:rPr>
        <w:t>O svém filmu autorka tvrdí, že „nefunguje jako samostatný prvek, nýbrž je doplňkovým materiálem textové části práce. „ a označuje jej „jako observa</w:t>
      </w:r>
      <w:r>
        <w:rPr/>
        <w:t xml:space="preserve">ční dokument, kde je má autorská reflexe jen minimální.“ </w:t>
      </w:r>
      <w:r>
        <w:rPr/>
        <w:t>(str. 29)</w:t>
      </w:r>
      <w:r>
        <w:rPr>
          <w:sz w:val="23"/>
        </w:rPr>
        <w:t xml:space="preserve"> </w:t>
      </w:r>
      <w:r>
        <w:rPr>
          <w:sz w:val="23"/>
        </w:rPr>
        <w:t>Myslím, že film obstojí i samostatně, jde o reportážní snímek a etnografický záznam festivity, který je dostatečně strukturovaný a díky rozhovorům i komentovaný.</w:t>
      </w:r>
    </w:p>
    <w:p>
      <w:pPr>
        <w:pStyle w:val="Normal"/>
        <w:spacing w:lineRule="auto" w:line="360"/>
        <w:rPr/>
      </w:pPr>
      <w:r>
        <w:rPr/>
        <w:t>S</w:t>
      </w:r>
      <w:r>
        <w:rPr/>
        <w:t xml:space="preserve">oubor kvalifikačních prací </w:t>
      </w:r>
      <w:r>
        <w:rPr/>
        <w:t xml:space="preserve">působí trochu polovičatě a zvolená metoda, kombinující text s audiovizuálním dílem ve mně vzbuzuje podezření (podpořené citovanou sebereflexí ze str. 29), že autorka záměrně zvolila tento formát proto, aby dostála nárokům při vynaložení minimálního úsilí. Text je na hranici minimálního rozsahu a film nevybočuje ze základního formátu jednoduché reportáže. Soubor </w:t>
      </w:r>
      <w:r>
        <w:rPr/>
        <w:t xml:space="preserve">doporučuji k obhajobě s hodnocením </w:t>
      </w:r>
      <w:r>
        <w:rPr/>
        <w:t>D</w:t>
      </w:r>
      <w:r>
        <w:rPr/>
        <w:t>.</w:t>
      </w:r>
    </w:p>
    <w:p>
      <w:pPr>
        <w:pStyle w:val="Normal"/>
        <w:spacing w:lineRule="auto" w:line="360"/>
        <w:rPr/>
      </w:pPr>
      <w:r>
        <w:rPr/>
      </w:r>
    </w:p>
    <w:p>
      <w:pPr>
        <w:pStyle w:val="Normal"/>
        <w:spacing w:lineRule="auto" w:line="360"/>
        <w:rPr/>
      </w:pPr>
      <w:r>
        <w:rPr/>
        <w:t>Ve Františkově 22. května 2024</w:t>
        <w:tab/>
        <w:tab/>
        <w:tab/>
        <w:tab/>
        <w:t>Tomáš Petráň</w:t>
      </w:r>
    </w:p>
    <w:sectPr>
      <w:type w:val="nextPage"/>
      <w:pgSz w:w="11906" w:h="16838"/>
      <w:pgMar w:left="1134" w:right="1134" w:header="0" w:top="1134" w:footer="0" w:bottom="1134" w:gutter="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Arial">
    <w:charset w:val="ee"/>
    <w:family w:val="roman"/>
    <w:pitch w:val="variable"/>
  </w:font>
</w:fonts>
</file>

<file path=word/settings.xml><?xml version="1.0" encoding="utf-8"?>
<w:settings xmlns:w="http://schemas.openxmlformats.org/wordprocessingml/2006/main">
  <w:zoom w:percent="110"/>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NSimSun" w:cs="Arial"/>
        <w:kern w:val="2"/>
        <w:szCs w:val="24"/>
        <w:lang w:val="cs-CZ" w:eastAsia="zh-CN" w:bidi="hi-IN"/>
      </w:rPr>
    </w:rPrDefault>
    <w:pPrDefault>
      <w:pPr/>
    </w:pPrDefault>
  </w:docDefaults>
  <w:style w:type="paragraph" w:styleId="Normal">
    <w:name w:val="Normal"/>
    <w:qFormat/>
    <w:pPr>
      <w:widowControl/>
      <w:bidi w:val="0"/>
      <w:jc w:val="left"/>
    </w:pPr>
    <w:rPr>
      <w:rFonts w:ascii="Times New Roman" w:hAnsi="Times New Roman" w:eastAsia="NSimSun" w:cs="Arial"/>
      <w:color w:val="auto"/>
      <w:kern w:val="2"/>
      <w:sz w:val="24"/>
      <w:szCs w:val="24"/>
      <w:lang w:val="cs-CZ" w:eastAsia="zh-CN" w:bidi="hi-IN"/>
    </w:rPr>
  </w:style>
  <w:style w:type="paragraph" w:styleId="Heading">
    <w:name w:val="Heading"/>
    <w:basedOn w:val="Normal"/>
    <w:next w:val="TextBody"/>
    <w:qFormat/>
    <w:pPr>
      <w:keepNext w:val="true"/>
      <w:spacing w:before="240" w:after="120"/>
    </w:pPr>
    <w:rPr>
      <w:rFonts w:ascii="Arial" w:hAnsi="Arial" w:eastAsia="Microsoft YaHei" w:cs="Arial"/>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217</TotalTime>
  <Application>Trio_Office/6.2.8.2$Windows_x86 LibreOffice_project/</Application>
  <Pages>1</Pages>
  <Words>414</Words>
  <Characters>2493</Characters>
  <CharactersWithSpaces>2907</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2024-03-31T14:25:00Z</dcterms:created>
  <dc:creator>Sandnerova Nikola</dc:creator>
  <dc:description/>
  <dc:language>cs-CZ</dc:language>
  <cp:lastModifiedBy/>
  <dcterms:modified xsi:type="dcterms:W3CDTF">2024-05-22T17:10:49Z</dcterms:modified>
  <cp:revision>6</cp:revision>
  <dc:subject/>
  <dc:title/>
</cp:coreProperties>
</file>