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E303A">
        <w:rPr>
          <w:b/>
        </w:rPr>
        <w:t>Anna ZAVADILOVÁ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E303A">
        <w:rPr>
          <w:b/>
        </w:rPr>
        <w:t>Výuka náboženství v českém školství a její postavení ve společnosti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21E8A">
        <w:rPr>
          <w:b/>
        </w:rPr>
        <w:tab/>
      </w:r>
      <w:r w:rsidR="00CE303A">
        <w:rPr>
          <w:b/>
        </w:rPr>
        <w:t>prof. PhDr. Karel Rýdl, CSc.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90F71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690F71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B2D5B" w:rsidRDefault="00D86F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B2D5B" w:rsidRDefault="00D86F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B2D5B" w:rsidRDefault="00D86F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B2D5B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B2D5B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B2D5B" w:rsidRDefault="00D86F61" w:rsidP="00021267">
            <w:pPr>
              <w:jc w:val="center"/>
              <w:rPr>
                <w:sz w:val="22"/>
                <w:szCs w:val="22"/>
              </w:rPr>
            </w:pPr>
            <w:r w:rsidRPr="003B2D5B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212048" w:rsidP="002A635B">
      <w:pPr>
        <w:spacing w:line="360" w:lineRule="auto"/>
        <w:jc w:val="both"/>
      </w:pPr>
      <w:r>
        <w:t xml:space="preserve">Bakalářská práce se zabývá </w:t>
      </w:r>
      <w:r w:rsidR="00872D55">
        <w:t xml:space="preserve">problematikou </w:t>
      </w:r>
      <w:r>
        <w:t>výuk</w:t>
      </w:r>
      <w:r w:rsidR="00872D55">
        <w:t>y</w:t>
      </w:r>
      <w:r>
        <w:t xml:space="preserve"> náboženství</w:t>
      </w:r>
      <w:r w:rsidR="00872D55">
        <w:t xml:space="preserve"> v českém školství. </w:t>
      </w:r>
      <w:r>
        <w:t xml:space="preserve">Práce je logicky strukturovaná, </w:t>
      </w:r>
      <w:r w:rsidR="00473CCE" w:rsidRPr="00473CCE">
        <w:t>stylisticky upravená,</w:t>
      </w:r>
      <w:r w:rsidR="00473CCE">
        <w:t xml:space="preserve"> </w:t>
      </w:r>
      <w:r>
        <w:t xml:space="preserve">přináší základní informace, které jsou nezbytné k tématu. </w:t>
      </w:r>
      <w:r w:rsidR="00473CCE">
        <w:t xml:space="preserve">Autorka čerpá </w:t>
      </w:r>
      <w:r w:rsidR="00872D55">
        <w:t xml:space="preserve">z </w:t>
      </w:r>
      <w:r w:rsidR="00473CCE">
        <w:t xml:space="preserve">dostatečného množství zdrojů. </w:t>
      </w:r>
      <w:r w:rsidR="00872D55">
        <w:t>V textu se o</w:t>
      </w:r>
      <w:r>
        <w:t xml:space="preserve">bjevují drobné formální </w:t>
      </w:r>
      <w:r w:rsidR="00872D55">
        <w:t xml:space="preserve">nedostatky </w:t>
      </w:r>
      <w:r>
        <w:t xml:space="preserve">- </w:t>
      </w:r>
      <w:r w:rsidR="00EF71BC">
        <w:t xml:space="preserve">nestandardní okraje stránek, formátování </w:t>
      </w:r>
      <w:r>
        <w:t xml:space="preserve">tabulek </w:t>
      </w:r>
      <w:r w:rsidR="00EF71BC">
        <w:t xml:space="preserve">přesahuje </w:t>
      </w:r>
      <w:r>
        <w:t xml:space="preserve">předepsané </w:t>
      </w:r>
      <w:r w:rsidR="00EF71BC">
        <w:t>okraje</w:t>
      </w:r>
      <w:r>
        <w:t xml:space="preserve">, </w:t>
      </w:r>
      <w:r w:rsidR="00872D55">
        <w:t xml:space="preserve">dále je </w:t>
      </w:r>
      <w:r>
        <w:t>z</w:t>
      </w:r>
      <w:r w:rsidR="00CE303A">
        <w:t xml:space="preserve">vykem </w:t>
      </w:r>
      <w:r w:rsidR="00EF71BC">
        <w:t>psát hlavní kapitoly na no</w:t>
      </w:r>
      <w:r w:rsidR="00CE303A">
        <w:t>vou stranu</w:t>
      </w:r>
      <w:r>
        <w:t>, což činí text přehlednější</w:t>
      </w:r>
      <w:r w:rsidR="00872D55">
        <w:t>m</w:t>
      </w:r>
      <w:r>
        <w:t xml:space="preserve">. </w:t>
      </w:r>
      <w:r w:rsidR="00EF71BC">
        <w:t xml:space="preserve">Podle mého názoru by </w:t>
      </w:r>
      <w:r w:rsidR="00872D55">
        <w:t xml:space="preserve">také </w:t>
      </w:r>
      <w:r w:rsidR="00EF71BC">
        <w:t xml:space="preserve">bylo vhodnější </w:t>
      </w:r>
      <w:r w:rsidR="00872D55">
        <w:t>zařadit kapitoly</w:t>
      </w:r>
      <w:r w:rsidR="00EF71BC">
        <w:t xml:space="preserve"> 6.1 </w:t>
      </w:r>
      <w:r w:rsidR="007D456D">
        <w:t xml:space="preserve">a 6.2 </w:t>
      </w:r>
      <w:r w:rsidR="00EF71BC">
        <w:t xml:space="preserve">jako součást teoretické části a ilustrovat </w:t>
      </w:r>
      <w:r w:rsidR="00872D55">
        <w:t xml:space="preserve">jimi </w:t>
      </w:r>
      <w:r w:rsidR="00EF71BC">
        <w:t>konkrétní situaci při výuce náboženství</w:t>
      </w:r>
      <w:r w:rsidR="00473CCE">
        <w:t xml:space="preserve"> u nás</w:t>
      </w:r>
      <w:r w:rsidR="00EF71BC">
        <w:t>.</w:t>
      </w:r>
    </w:p>
    <w:p w:rsidR="007D456D" w:rsidRDefault="00473CCE" w:rsidP="002A635B">
      <w:pPr>
        <w:spacing w:line="360" w:lineRule="auto"/>
        <w:jc w:val="both"/>
      </w:pPr>
      <w:r>
        <w:t xml:space="preserve">Několik poznámek si dovoluji k praktické části bakalářské práce. </w:t>
      </w:r>
      <w:r w:rsidR="007D456D">
        <w:t>Předem stanovený věk</w:t>
      </w:r>
      <w:r w:rsidR="00872D55">
        <w:t xml:space="preserve"> při výběru vzorku </w:t>
      </w:r>
      <w:r w:rsidR="007D456D">
        <w:t xml:space="preserve">neodpovídá </w:t>
      </w:r>
      <w:r w:rsidR="00872D55">
        <w:t xml:space="preserve">následně </w:t>
      </w:r>
      <w:r w:rsidR="00212048">
        <w:t xml:space="preserve">konkrétním </w:t>
      </w:r>
      <w:r w:rsidR="007D456D">
        <w:t xml:space="preserve">respondentům, ptáte </w:t>
      </w:r>
      <w:r w:rsidR="00872D55">
        <w:t xml:space="preserve">se </w:t>
      </w:r>
      <w:r w:rsidR="007D456D">
        <w:t>již osob pod 20 let</w:t>
      </w:r>
      <w:r w:rsidR="00212048">
        <w:t>, rovněž nezletilých</w:t>
      </w:r>
      <w:r w:rsidR="00872D55">
        <w:t xml:space="preserve"> bez toho, aby byl záměr vysvětlen.</w:t>
      </w:r>
      <w:r w:rsidR="00212048">
        <w:t xml:space="preserve"> Chybí závěr výzkumu, </w:t>
      </w:r>
      <w:r w:rsidR="00872D55">
        <w:t xml:space="preserve">ve kterém by byla shrnuta </w:t>
      </w:r>
      <w:r w:rsidR="00212048">
        <w:t>zásadní zjištění</w:t>
      </w:r>
      <w:r w:rsidR="00872D55">
        <w:t xml:space="preserve">. </w:t>
      </w:r>
      <w:r w:rsidR="00212048">
        <w:t>Nenalezla jsem také jasné odpovědi na otázky, které si autorka klade na počátku výzkumného šetření.</w:t>
      </w:r>
    </w:p>
    <w:p w:rsidR="00872D55" w:rsidRPr="00BD54FF" w:rsidRDefault="00872D55" w:rsidP="002A635B">
      <w:pPr>
        <w:spacing w:line="360" w:lineRule="auto"/>
        <w:jc w:val="both"/>
      </w:pPr>
      <w:r>
        <w:t xml:space="preserve">Celkově hodnotím bakalářskou práci známkou velmi dobře. </w:t>
      </w:r>
      <w:r w:rsidRPr="00872D55">
        <w:t>Oceňuji zaujetí autorky pro dané téma.</w:t>
      </w:r>
    </w:p>
    <w:p w:rsidR="00212048" w:rsidRDefault="00212048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212048" w:rsidP="0082081A">
      <w:pPr>
        <w:jc w:val="both"/>
      </w:pPr>
      <w:r>
        <w:t xml:space="preserve">Shrňte, prosím, hlavní zjištění z výzkumu a odpovězte na všechny vámi položené </w:t>
      </w:r>
      <w:r w:rsidR="00D86F61">
        <w:t xml:space="preserve">výzkumné </w:t>
      </w:r>
      <w:r>
        <w:t>otázky (s. 35).</w:t>
      </w:r>
    </w:p>
    <w:p w:rsidR="00212048" w:rsidRPr="00BD54FF" w:rsidRDefault="00212048" w:rsidP="0082081A">
      <w:pPr>
        <w:jc w:val="both"/>
      </w:pPr>
      <w:r>
        <w:t>V čem vidíte hlavní přínosy výuky náboženství v současné společnosti?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76113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61134">
        <w:t xml:space="preserve">14. 5. </w:t>
      </w:r>
      <w:proofErr w:type="gramStart"/>
      <w:r w:rsidR="00761134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4A5" w:rsidRDefault="003B34A5">
      <w:r>
        <w:separator/>
      </w:r>
    </w:p>
  </w:endnote>
  <w:endnote w:type="continuationSeparator" w:id="0">
    <w:p w:rsidR="003B34A5" w:rsidRDefault="003B3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4A5" w:rsidRDefault="003B34A5">
      <w:r>
        <w:separator/>
      </w:r>
    </w:p>
  </w:footnote>
  <w:footnote w:type="continuationSeparator" w:id="0">
    <w:p w:rsidR="003B34A5" w:rsidRDefault="003B34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24F6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2048"/>
    <w:rsid w:val="00217BBE"/>
    <w:rsid w:val="00284777"/>
    <w:rsid w:val="002A635B"/>
    <w:rsid w:val="002B1E8E"/>
    <w:rsid w:val="002E47E2"/>
    <w:rsid w:val="0031107A"/>
    <w:rsid w:val="003239D3"/>
    <w:rsid w:val="0036745B"/>
    <w:rsid w:val="00384A59"/>
    <w:rsid w:val="00391AAF"/>
    <w:rsid w:val="003B2D5B"/>
    <w:rsid w:val="003B34A5"/>
    <w:rsid w:val="003F1950"/>
    <w:rsid w:val="00473CCE"/>
    <w:rsid w:val="004A3341"/>
    <w:rsid w:val="004D13D8"/>
    <w:rsid w:val="00516E71"/>
    <w:rsid w:val="0055063F"/>
    <w:rsid w:val="005545B5"/>
    <w:rsid w:val="00561996"/>
    <w:rsid w:val="005D226D"/>
    <w:rsid w:val="0064311E"/>
    <w:rsid w:val="00690F71"/>
    <w:rsid w:val="006A21AF"/>
    <w:rsid w:val="006A2345"/>
    <w:rsid w:val="006A797A"/>
    <w:rsid w:val="006D436B"/>
    <w:rsid w:val="006D4A29"/>
    <w:rsid w:val="006D65B2"/>
    <w:rsid w:val="006E2F33"/>
    <w:rsid w:val="006F64FC"/>
    <w:rsid w:val="00712468"/>
    <w:rsid w:val="00761134"/>
    <w:rsid w:val="00780BC9"/>
    <w:rsid w:val="007D456D"/>
    <w:rsid w:val="0082081A"/>
    <w:rsid w:val="00821E8A"/>
    <w:rsid w:val="00872D55"/>
    <w:rsid w:val="008D6C87"/>
    <w:rsid w:val="00915C7C"/>
    <w:rsid w:val="00982FC5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E303A"/>
    <w:rsid w:val="00D1107B"/>
    <w:rsid w:val="00D163B6"/>
    <w:rsid w:val="00D1785D"/>
    <w:rsid w:val="00D41B46"/>
    <w:rsid w:val="00D7735D"/>
    <w:rsid w:val="00D852BD"/>
    <w:rsid w:val="00D86F61"/>
    <w:rsid w:val="00DE0DF1"/>
    <w:rsid w:val="00DE5DDD"/>
    <w:rsid w:val="00E2102D"/>
    <w:rsid w:val="00E61EDA"/>
    <w:rsid w:val="00E76562"/>
    <w:rsid w:val="00E93E77"/>
    <w:rsid w:val="00EE72A9"/>
    <w:rsid w:val="00EF0BA4"/>
    <w:rsid w:val="00EF5D6B"/>
    <w:rsid w:val="00EF71BC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2015-05-27T09:54:00Z</dcterms:created>
  <dcterms:modified xsi:type="dcterms:W3CDTF">2015-05-27T09:54:00Z</dcterms:modified>
</cp:coreProperties>
</file>