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1C81F" w14:textId="77777777" w:rsidR="00683111" w:rsidRDefault="00683111" w:rsidP="0068311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14:paraId="4CA50D2F" w14:textId="77777777" w:rsidR="00B453AE" w:rsidRDefault="00B453AE" w:rsidP="0068311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471712" w14:textId="122309EC" w:rsidR="00683111" w:rsidRDefault="00683111" w:rsidP="006831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Autorka: </w:t>
      </w:r>
      <w:r w:rsidR="000364B9">
        <w:rPr>
          <w:rFonts w:ascii="Times New Roman" w:hAnsi="Times New Roman" w:cs="Times New Roman"/>
          <w:b/>
          <w:bCs/>
          <w:sz w:val="24"/>
          <w:szCs w:val="24"/>
        </w:rPr>
        <w:t>Karolína Ulrichová</w:t>
      </w:r>
    </w:p>
    <w:p w14:paraId="364CBDCB" w14:textId="71965EDE" w:rsidR="00683111" w:rsidRPr="00776513" w:rsidRDefault="00683111" w:rsidP="00776513">
      <w:pPr>
        <w:pStyle w:val="Default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Název: </w:t>
      </w:r>
      <w:r w:rsidR="00776513" w:rsidRPr="00776513">
        <w:rPr>
          <w:rFonts w:ascii="Times New Roman" w:hAnsi="Times New Roman" w:cs="Times New Roman"/>
          <w:b/>
          <w:bCs/>
        </w:rPr>
        <w:t xml:space="preserve">Der </w:t>
      </w:r>
      <w:proofErr w:type="spellStart"/>
      <w:r w:rsidR="00776513" w:rsidRPr="00776513">
        <w:rPr>
          <w:rFonts w:ascii="Times New Roman" w:hAnsi="Times New Roman" w:cs="Times New Roman"/>
          <w:b/>
          <w:bCs/>
        </w:rPr>
        <w:t>Trost</w:t>
      </w:r>
      <w:proofErr w:type="spellEnd"/>
      <w:r w:rsidR="00776513" w:rsidRPr="00776513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776513" w:rsidRPr="00776513">
        <w:rPr>
          <w:rFonts w:ascii="Times New Roman" w:hAnsi="Times New Roman" w:cs="Times New Roman"/>
          <w:b/>
          <w:bCs/>
        </w:rPr>
        <w:t>runder</w:t>
      </w:r>
      <w:proofErr w:type="spellEnd"/>
      <w:r w:rsidR="00776513" w:rsidRPr="00776513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776513" w:rsidRPr="00776513">
        <w:rPr>
          <w:rFonts w:ascii="Times New Roman" w:hAnsi="Times New Roman" w:cs="Times New Roman"/>
          <w:b/>
          <w:bCs/>
        </w:rPr>
        <w:t>Dinge</w:t>
      </w:r>
      <w:proofErr w:type="spellEnd"/>
      <w:r w:rsidR="00776513" w:rsidRPr="00776513">
        <w:rPr>
          <w:rFonts w:ascii="Times New Roman" w:hAnsi="Times New Roman" w:cs="Times New Roman"/>
          <w:b/>
          <w:bCs/>
        </w:rPr>
        <w:t xml:space="preserve">: Mann </w:t>
      </w:r>
      <w:proofErr w:type="spellStart"/>
      <w:r w:rsidR="00776513" w:rsidRPr="00776513">
        <w:rPr>
          <w:rFonts w:ascii="Times New Roman" w:hAnsi="Times New Roman" w:cs="Times New Roman"/>
          <w:b/>
          <w:bCs/>
        </w:rPr>
        <w:t>und</w:t>
      </w:r>
      <w:proofErr w:type="spellEnd"/>
      <w:r w:rsidR="00776513" w:rsidRPr="00776513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776513" w:rsidRPr="00776513">
        <w:rPr>
          <w:rFonts w:ascii="Times New Roman" w:hAnsi="Times New Roman" w:cs="Times New Roman"/>
          <w:b/>
          <w:bCs/>
        </w:rPr>
        <w:t>Frau</w:t>
      </w:r>
      <w:proofErr w:type="spellEnd"/>
      <w:r w:rsidR="00776513" w:rsidRPr="00776513">
        <w:rPr>
          <w:rFonts w:ascii="Times New Roman" w:hAnsi="Times New Roman" w:cs="Times New Roman"/>
          <w:b/>
          <w:bCs/>
        </w:rPr>
        <w:t xml:space="preserve"> in den </w:t>
      </w:r>
      <w:proofErr w:type="spellStart"/>
      <w:r w:rsidR="00776513" w:rsidRPr="00776513">
        <w:rPr>
          <w:rFonts w:ascii="Times New Roman" w:hAnsi="Times New Roman" w:cs="Times New Roman"/>
          <w:b/>
          <w:bCs/>
        </w:rPr>
        <w:t>Erzählungen</w:t>
      </w:r>
      <w:proofErr w:type="spellEnd"/>
      <w:r w:rsidR="00776513" w:rsidRPr="00776513">
        <w:rPr>
          <w:rFonts w:ascii="Times New Roman" w:hAnsi="Times New Roman" w:cs="Times New Roman"/>
          <w:b/>
          <w:bCs/>
        </w:rPr>
        <w:t xml:space="preserve"> von </w:t>
      </w:r>
      <w:proofErr w:type="spellStart"/>
      <w:r w:rsidR="00776513" w:rsidRPr="00776513">
        <w:rPr>
          <w:rFonts w:ascii="Times New Roman" w:hAnsi="Times New Roman" w:cs="Times New Roman"/>
          <w:b/>
          <w:bCs/>
        </w:rPr>
        <w:t>Clemens</w:t>
      </w:r>
      <w:proofErr w:type="spellEnd"/>
      <w:r w:rsidR="00776513" w:rsidRPr="00776513">
        <w:rPr>
          <w:rFonts w:ascii="Times New Roman" w:hAnsi="Times New Roman" w:cs="Times New Roman"/>
          <w:b/>
          <w:bCs/>
        </w:rPr>
        <w:t xml:space="preserve"> J. </w:t>
      </w:r>
      <w:proofErr w:type="spellStart"/>
      <w:r w:rsidR="00776513" w:rsidRPr="00776513">
        <w:rPr>
          <w:rFonts w:ascii="Times New Roman" w:hAnsi="Times New Roman" w:cs="Times New Roman"/>
          <w:b/>
          <w:bCs/>
        </w:rPr>
        <w:t>Setz</w:t>
      </w:r>
      <w:proofErr w:type="spellEnd"/>
      <w:r w:rsidR="00776513" w:rsidRPr="00776513">
        <w:rPr>
          <w:rFonts w:ascii="Times New Roman" w:hAnsi="Times New Roman" w:cs="Times New Roman"/>
          <w:b/>
          <w:bCs/>
        </w:rPr>
        <w:t xml:space="preserve"> </w:t>
      </w:r>
    </w:p>
    <w:p w14:paraId="4ED76703" w14:textId="41F60736" w:rsidR="0006722D" w:rsidRDefault="0006722D" w:rsidP="00683111">
      <w:pPr>
        <w:pStyle w:val="Default"/>
        <w:spacing w:line="360" w:lineRule="auto"/>
        <w:ind w:left="709" w:hanging="709"/>
        <w:rPr>
          <w:rFonts w:ascii="Times New Roman" w:hAnsi="Times New Roman" w:cs="Times New Roman"/>
        </w:rPr>
      </w:pPr>
    </w:p>
    <w:p w14:paraId="7BA9C0F2" w14:textId="77777777" w:rsidR="00B453AE" w:rsidRDefault="00B453AE" w:rsidP="00683111">
      <w:pPr>
        <w:pStyle w:val="Default"/>
        <w:spacing w:line="360" w:lineRule="auto"/>
        <w:ind w:left="709" w:hanging="709"/>
        <w:rPr>
          <w:rFonts w:ascii="Times New Roman" w:hAnsi="Times New Roman" w:cs="Times New Roman"/>
        </w:rPr>
      </w:pPr>
    </w:p>
    <w:p w14:paraId="167F8201" w14:textId="72153530" w:rsidR="0008395D" w:rsidRDefault="00127CBE" w:rsidP="00637F23">
      <w:pPr>
        <w:pStyle w:val="Default"/>
        <w:spacing w:line="360" w:lineRule="auto"/>
        <w:ind w:right="425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Clemens</w:t>
      </w:r>
      <w:proofErr w:type="spellEnd"/>
      <w:r>
        <w:rPr>
          <w:rFonts w:ascii="Times New Roman" w:hAnsi="Times New Roman" w:cs="Times New Roman"/>
        </w:rPr>
        <w:t xml:space="preserve"> J. </w:t>
      </w:r>
      <w:proofErr w:type="spellStart"/>
      <w:r>
        <w:rPr>
          <w:rFonts w:ascii="Times New Roman" w:hAnsi="Times New Roman" w:cs="Times New Roman"/>
        </w:rPr>
        <w:t>Setz</w:t>
      </w:r>
      <w:proofErr w:type="spellEnd"/>
      <w:r>
        <w:rPr>
          <w:rFonts w:ascii="Times New Roman" w:hAnsi="Times New Roman" w:cs="Times New Roman"/>
        </w:rPr>
        <w:t xml:space="preserve"> se sta</w:t>
      </w:r>
      <w:r w:rsidR="00DF2078">
        <w:rPr>
          <w:rFonts w:ascii="Times New Roman" w:hAnsi="Times New Roman" w:cs="Times New Roman"/>
        </w:rPr>
        <w:t>l</w:t>
      </w:r>
      <w:r>
        <w:rPr>
          <w:rFonts w:ascii="Times New Roman" w:hAnsi="Times New Roman" w:cs="Times New Roman"/>
        </w:rPr>
        <w:t xml:space="preserve"> již svým</w:t>
      </w:r>
      <w:r w:rsidR="00637F23">
        <w:rPr>
          <w:rFonts w:ascii="Times New Roman" w:hAnsi="Times New Roman" w:cs="Times New Roman"/>
        </w:rPr>
        <w:t xml:space="preserve"> prvním povídkovým souborem velkým objevem rakouské literatury. </w:t>
      </w:r>
      <w:r w:rsidR="00220DF9">
        <w:rPr>
          <w:rFonts w:ascii="Times New Roman" w:hAnsi="Times New Roman" w:cs="Times New Roman"/>
        </w:rPr>
        <w:t xml:space="preserve">Autorská autenticita jeho děl </w:t>
      </w:r>
      <w:r w:rsidR="00226F8D">
        <w:rPr>
          <w:rFonts w:ascii="Times New Roman" w:hAnsi="Times New Roman" w:cs="Times New Roman"/>
        </w:rPr>
        <w:t>poutá pozornost čtenářů s každým jeho nově vyd</w:t>
      </w:r>
      <w:r w:rsidR="00B453AE">
        <w:rPr>
          <w:rFonts w:ascii="Times New Roman" w:hAnsi="Times New Roman" w:cs="Times New Roman"/>
        </w:rPr>
        <w:t>áv</w:t>
      </w:r>
      <w:r w:rsidR="00226F8D">
        <w:rPr>
          <w:rFonts w:ascii="Times New Roman" w:hAnsi="Times New Roman" w:cs="Times New Roman"/>
        </w:rPr>
        <w:t>aným díle</w:t>
      </w:r>
      <w:r w:rsidR="00681D83">
        <w:rPr>
          <w:rFonts w:ascii="Times New Roman" w:hAnsi="Times New Roman" w:cs="Times New Roman"/>
        </w:rPr>
        <w:t xml:space="preserve">m. Témata jeho povídek a románů </w:t>
      </w:r>
      <w:r w:rsidR="000E5823">
        <w:rPr>
          <w:rFonts w:ascii="Times New Roman" w:hAnsi="Times New Roman" w:cs="Times New Roman"/>
        </w:rPr>
        <w:t xml:space="preserve">nikterak nevybočují z prožité každodennosti současného člověka, osudy svých hrdinů však dovede </w:t>
      </w:r>
      <w:proofErr w:type="spellStart"/>
      <w:r w:rsidR="000E5823">
        <w:rPr>
          <w:rFonts w:ascii="Times New Roman" w:hAnsi="Times New Roman" w:cs="Times New Roman"/>
        </w:rPr>
        <w:t>Setz</w:t>
      </w:r>
      <w:proofErr w:type="spellEnd"/>
      <w:r w:rsidR="000E5823">
        <w:rPr>
          <w:rFonts w:ascii="Times New Roman" w:hAnsi="Times New Roman" w:cs="Times New Roman"/>
        </w:rPr>
        <w:t xml:space="preserve"> </w:t>
      </w:r>
      <w:r w:rsidR="0062374E">
        <w:rPr>
          <w:rFonts w:ascii="Times New Roman" w:hAnsi="Times New Roman" w:cs="Times New Roman"/>
        </w:rPr>
        <w:t>přivést do nečekaně absurdních situací, ve kterých nechává své čtenáře procítit pohnutky jednání svých hrdinů a odhadovat jejich další kroky.</w:t>
      </w:r>
    </w:p>
    <w:p w14:paraId="74F77D29" w14:textId="77777777" w:rsidR="00B453AE" w:rsidRDefault="00B453AE" w:rsidP="00637F23">
      <w:pPr>
        <w:pStyle w:val="Default"/>
        <w:spacing w:line="360" w:lineRule="auto"/>
        <w:ind w:right="425"/>
        <w:jc w:val="both"/>
        <w:rPr>
          <w:rFonts w:ascii="Times New Roman" w:hAnsi="Times New Roman" w:cs="Times New Roman"/>
        </w:rPr>
      </w:pPr>
    </w:p>
    <w:p w14:paraId="670538EF" w14:textId="0015B21B" w:rsidR="0062374E" w:rsidRDefault="0062374E" w:rsidP="00637F23">
      <w:pPr>
        <w:pStyle w:val="Default"/>
        <w:spacing w:line="360" w:lineRule="auto"/>
        <w:ind w:right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Autorka bakalářské práce </w:t>
      </w:r>
      <w:r w:rsidR="004550BB">
        <w:rPr>
          <w:rFonts w:ascii="Times New Roman" w:hAnsi="Times New Roman" w:cs="Times New Roman"/>
        </w:rPr>
        <w:t xml:space="preserve">zpracovává vybrané povídky z knihy </w:t>
      </w:r>
      <w:r w:rsidR="004550BB" w:rsidRPr="00713D3D">
        <w:rPr>
          <w:rFonts w:ascii="Times New Roman" w:hAnsi="Times New Roman" w:cs="Times New Roman"/>
          <w:i/>
          <w:iCs/>
        </w:rPr>
        <w:t xml:space="preserve">Der </w:t>
      </w:r>
      <w:proofErr w:type="spellStart"/>
      <w:r w:rsidR="004550BB" w:rsidRPr="00713D3D">
        <w:rPr>
          <w:rFonts w:ascii="Times New Roman" w:hAnsi="Times New Roman" w:cs="Times New Roman"/>
          <w:i/>
          <w:iCs/>
        </w:rPr>
        <w:t>Trost</w:t>
      </w:r>
      <w:proofErr w:type="spellEnd"/>
      <w:r w:rsidR="004550BB" w:rsidRPr="00713D3D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4550BB" w:rsidRPr="00713D3D">
        <w:rPr>
          <w:rFonts w:ascii="Times New Roman" w:hAnsi="Times New Roman" w:cs="Times New Roman"/>
          <w:i/>
          <w:iCs/>
        </w:rPr>
        <w:t>runder</w:t>
      </w:r>
      <w:proofErr w:type="spellEnd"/>
      <w:r w:rsidR="004550BB" w:rsidRPr="00713D3D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4550BB" w:rsidRPr="00713D3D">
        <w:rPr>
          <w:rFonts w:ascii="Times New Roman" w:hAnsi="Times New Roman" w:cs="Times New Roman"/>
          <w:i/>
          <w:iCs/>
        </w:rPr>
        <w:t>Dinge</w:t>
      </w:r>
      <w:proofErr w:type="spellEnd"/>
      <w:r w:rsidR="006A7519">
        <w:rPr>
          <w:rFonts w:ascii="Times New Roman" w:hAnsi="Times New Roman" w:cs="Times New Roman"/>
        </w:rPr>
        <w:t xml:space="preserve"> (</w:t>
      </w:r>
      <w:proofErr w:type="spellStart"/>
      <w:r w:rsidR="006A7519">
        <w:rPr>
          <w:rFonts w:ascii="Times New Roman" w:hAnsi="Times New Roman" w:cs="Times New Roman"/>
        </w:rPr>
        <w:t>Suhrkamp</w:t>
      </w:r>
      <w:proofErr w:type="spellEnd"/>
      <w:r w:rsidR="006A7519">
        <w:rPr>
          <w:rFonts w:ascii="Times New Roman" w:hAnsi="Times New Roman" w:cs="Times New Roman"/>
        </w:rPr>
        <w:t xml:space="preserve">, 2019), které spojuje </w:t>
      </w:r>
      <w:r w:rsidR="000D6497">
        <w:rPr>
          <w:rFonts w:ascii="Times New Roman" w:hAnsi="Times New Roman" w:cs="Times New Roman"/>
        </w:rPr>
        <w:t>vykreslení vypjatých situací mezi mužem a ženou. S</w:t>
      </w:r>
      <w:r w:rsidR="00B453AE">
        <w:rPr>
          <w:rFonts w:ascii="Times New Roman" w:hAnsi="Times New Roman" w:cs="Times New Roman"/>
        </w:rPr>
        <w:t>v</w:t>
      </w:r>
      <w:r w:rsidR="000D6497">
        <w:rPr>
          <w:rFonts w:ascii="Times New Roman" w:hAnsi="Times New Roman" w:cs="Times New Roman"/>
        </w:rPr>
        <w:t xml:space="preserve">ou práci rozdělila do tří oddílů. V prvním se zabývá </w:t>
      </w:r>
      <w:r w:rsidR="00DB11CC">
        <w:rPr>
          <w:rFonts w:ascii="Times New Roman" w:hAnsi="Times New Roman" w:cs="Times New Roman"/>
        </w:rPr>
        <w:t xml:space="preserve">osobností autora a jeho specifickým vztahem k literatuře, který se posunul od naprostého nezájmu až </w:t>
      </w:r>
      <w:r w:rsidR="00E03D23">
        <w:rPr>
          <w:rFonts w:ascii="Times New Roman" w:hAnsi="Times New Roman" w:cs="Times New Roman"/>
        </w:rPr>
        <w:t xml:space="preserve">po významnou osobnost </w:t>
      </w:r>
      <w:r w:rsidR="00252EFF">
        <w:rPr>
          <w:rFonts w:ascii="Times New Roman" w:hAnsi="Times New Roman" w:cs="Times New Roman"/>
        </w:rPr>
        <w:t>německy psané literatury</w:t>
      </w:r>
      <w:r w:rsidR="00D82FA3">
        <w:rPr>
          <w:rFonts w:ascii="Times New Roman" w:hAnsi="Times New Roman" w:cs="Times New Roman"/>
        </w:rPr>
        <w:t xml:space="preserve"> vynikající poetickým jazykem a ojedinělou perspektivou nazírání </w:t>
      </w:r>
      <w:r w:rsidR="00713D3D">
        <w:rPr>
          <w:rFonts w:ascii="Times New Roman" w:hAnsi="Times New Roman" w:cs="Times New Roman"/>
        </w:rPr>
        <w:t>každodennosti a zasazování banálních jednotlivo</w:t>
      </w:r>
      <w:r w:rsidR="002423AA">
        <w:rPr>
          <w:rFonts w:ascii="Times New Roman" w:hAnsi="Times New Roman" w:cs="Times New Roman"/>
        </w:rPr>
        <w:t>s</w:t>
      </w:r>
      <w:r w:rsidR="00713D3D">
        <w:rPr>
          <w:rFonts w:ascii="Times New Roman" w:hAnsi="Times New Roman" w:cs="Times New Roman"/>
        </w:rPr>
        <w:t xml:space="preserve">tí do </w:t>
      </w:r>
      <w:r w:rsidR="002423AA">
        <w:rPr>
          <w:rFonts w:ascii="Times New Roman" w:hAnsi="Times New Roman" w:cs="Times New Roman"/>
        </w:rPr>
        <w:t xml:space="preserve">širokých kontextů. Autorka práce </w:t>
      </w:r>
      <w:r w:rsidR="007F5323">
        <w:rPr>
          <w:rFonts w:ascii="Times New Roman" w:hAnsi="Times New Roman" w:cs="Times New Roman"/>
        </w:rPr>
        <w:t xml:space="preserve">uvádí v této části </w:t>
      </w:r>
      <w:proofErr w:type="spellStart"/>
      <w:r w:rsidR="007F5323">
        <w:rPr>
          <w:rFonts w:ascii="Times New Roman" w:hAnsi="Times New Roman" w:cs="Times New Roman"/>
        </w:rPr>
        <w:t>Setzova</w:t>
      </w:r>
      <w:proofErr w:type="spellEnd"/>
      <w:r w:rsidR="007F5323">
        <w:rPr>
          <w:rFonts w:ascii="Times New Roman" w:hAnsi="Times New Roman" w:cs="Times New Roman"/>
        </w:rPr>
        <w:t xml:space="preserve"> stěžejní prozaická díla</w:t>
      </w:r>
      <w:r w:rsidR="00B0418E">
        <w:rPr>
          <w:rFonts w:ascii="Times New Roman" w:hAnsi="Times New Roman" w:cs="Times New Roman"/>
        </w:rPr>
        <w:t xml:space="preserve">, zdůrazňuje jejich specifičnost a upozorňuje na </w:t>
      </w:r>
      <w:r w:rsidR="00213169">
        <w:rPr>
          <w:rFonts w:ascii="Times New Roman" w:hAnsi="Times New Roman" w:cs="Times New Roman"/>
        </w:rPr>
        <w:t xml:space="preserve">jeho </w:t>
      </w:r>
      <w:r w:rsidR="00B0418E">
        <w:rPr>
          <w:rFonts w:ascii="Times New Roman" w:hAnsi="Times New Roman" w:cs="Times New Roman"/>
        </w:rPr>
        <w:t xml:space="preserve">práci s fakty a fikcí. </w:t>
      </w:r>
      <w:r w:rsidR="00815AFB">
        <w:rPr>
          <w:rFonts w:ascii="Times New Roman" w:hAnsi="Times New Roman" w:cs="Times New Roman"/>
        </w:rPr>
        <w:t>Popisuje též autorovu fascinaci moderními technologiemi a jejich uplatnění v jeho tvorbě.</w:t>
      </w:r>
      <w:r w:rsidR="00EA1991">
        <w:rPr>
          <w:rFonts w:ascii="Times New Roman" w:hAnsi="Times New Roman" w:cs="Times New Roman"/>
        </w:rPr>
        <w:t xml:space="preserve"> V druhém oddíle se zaměřuje na pět vybraných povídek z uvedeného souboru: </w:t>
      </w:r>
      <w:proofErr w:type="spellStart"/>
      <w:r w:rsidR="00EA1991" w:rsidRPr="00DA629C">
        <w:rPr>
          <w:rFonts w:ascii="Times New Roman" w:hAnsi="Times New Roman" w:cs="Times New Roman"/>
          <w:i/>
          <w:iCs/>
        </w:rPr>
        <w:t>Südliche</w:t>
      </w:r>
      <w:r w:rsidR="00DA629C" w:rsidRPr="00DA629C">
        <w:rPr>
          <w:rFonts w:ascii="Times New Roman" w:hAnsi="Times New Roman" w:cs="Times New Roman"/>
          <w:i/>
          <w:iCs/>
        </w:rPr>
        <w:t>s</w:t>
      </w:r>
      <w:proofErr w:type="spellEnd"/>
      <w:r w:rsidR="00EA1991" w:rsidRPr="00DA629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EA1991" w:rsidRPr="00DA629C">
        <w:rPr>
          <w:rFonts w:ascii="Times New Roman" w:hAnsi="Times New Roman" w:cs="Times New Roman"/>
          <w:i/>
          <w:iCs/>
        </w:rPr>
        <w:t>Lazarettfeld</w:t>
      </w:r>
      <w:proofErr w:type="spellEnd"/>
      <w:r w:rsidR="00EA1991" w:rsidRPr="00DA629C">
        <w:rPr>
          <w:rFonts w:ascii="Times New Roman" w:hAnsi="Times New Roman" w:cs="Times New Roman"/>
          <w:i/>
          <w:iCs/>
        </w:rPr>
        <w:t xml:space="preserve">, </w:t>
      </w:r>
      <w:r w:rsidR="00DA629C" w:rsidRPr="00DA629C">
        <w:rPr>
          <w:rFonts w:ascii="Times New Roman" w:hAnsi="Times New Roman" w:cs="Times New Roman"/>
          <w:i/>
          <w:iCs/>
        </w:rPr>
        <w:t xml:space="preserve">Spam, </w:t>
      </w:r>
      <w:proofErr w:type="spellStart"/>
      <w:r w:rsidR="00DA629C" w:rsidRPr="00DA629C">
        <w:rPr>
          <w:rFonts w:ascii="Times New Roman" w:hAnsi="Times New Roman" w:cs="Times New Roman"/>
          <w:i/>
          <w:iCs/>
        </w:rPr>
        <w:t>Das</w:t>
      </w:r>
      <w:proofErr w:type="spellEnd"/>
      <w:r w:rsidR="00DA629C" w:rsidRPr="00DA629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DA629C" w:rsidRPr="00DA629C">
        <w:rPr>
          <w:rFonts w:ascii="Times New Roman" w:hAnsi="Times New Roman" w:cs="Times New Roman"/>
          <w:i/>
          <w:iCs/>
        </w:rPr>
        <w:t>Schulfoto</w:t>
      </w:r>
      <w:proofErr w:type="spellEnd"/>
      <w:r w:rsidR="00DA629C" w:rsidRPr="00DA629C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="00DA629C" w:rsidRPr="00DA629C">
        <w:rPr>
          <w:rFonts w:ascii="Times New Roman" w:hAnsi="Times New Roman" w:cs="Times New Roman"/>
          <w:i/>
          <w:iCs/>
        </w:rPr>
        <w:t>Zauberer</w:t>
      </w:r>
      <w:proofErr w:type="spellEnd"/>
      <w:r w:rsidR="00DA629C">
        <w:rPr>
          <w:rFonts w:ascii="Times New Roman" w:hAnsi="Times New Roman" w:cs="Times New Roman"/>
          <w:i/>
          <w:iCs/>
        </w:rPr>
        <w:t xml:space="preserve"> </w:t>
      </w:r>
      <w:r w:rsidR="00DA629C">
        <w:rPr>
          <w:rFonts w:ascii="Times New Roman" w:hAnsi="Times New Roman" w:cs="Times New Roman"/>
        </w:rPr>
        <w:t>a</w:t>
      </w:r>
      <w:r w:rsidR="00DA629C" w:rsidRPr="00DA629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DA629C" w:rsidRPr="00DA629C">
        <w:rPr>
          <w:rFonts w:ascii="Times New Roman" w:hAnsi="Times New Roman" w:cs="Times New Roman"/>
          <w:i/>
          <w:iCs/>
        </w:rPr>
        <w:t>Otter</w:t>
      </w:r>
      <w:proofErr w:type="spellEnd"/>
      <w:r w:rsidR="00DA629C" w:rsidRPr="00DA629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DA629C" w:rsidRPr="00DA629C">
        <w:rPr>
          <w:rFonts w:ascii="Times New Roman" w:hAnsi="Times New Roman" w:cs="Times New Roman"/>
          <w:i/>
          <w:iCs/>
        </w:rPr>
        <w:t>Otter</w:t>
      </w:r>
      <w:proofErr w:type="spellEnd"/>
      <w:r w:rsidR="00DA629C" w:rsidRPr="00DA629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DA629C" w:rsidRPr="00DA629C">
        <w:rPr>
          <w:rFonts w:ascii="Times New Roman" w:hAnsi="Times New Roman" w:cs="Times New Roman"/>
          <w:i/>
          <w:iCs/>
        </w:rPr>
        <w:t>Otter</w:t>
      </w:r>
      <w:proofErr w:type="spellEnd"/>
      <w:r w:rsidR="00DA629C">
        <w:rPr>
          <w:rFonts w:ascii="Times New Roman" w:hAnsi="Times New Roman" w:cs="Times New Roman"/>
        </w:rPr>
        <w:t xml:space="preserve">. </w:t>
      </w:r>
      <w:r w:rsidR="009305B5">
        <w:rPr>
          <w:rFonts w:ascii="Times New Roman" w:hAnsi="Times New Roman" w:cs="Times New Roman"/>
        </w:rPr>
        <w:t xml:space="preserve">Vyzdvihuje zde zejména absurdně-realistický děj povídek. </w:t>
      </w:r>
      <w:r w:rsidR="00E121F0">
        <w:rPr>
          <w:rFonts w:ascii="Times New Roman" w:hAnsi="Times New Roman" w:cs="Times New Roman"/>
        </w:rPr>
        <w:t xml:space="preserve">Ve třetím oddíle se autorka věnuje podrobněji </w:t>
      </w:r>
      <w:r w:rsidR="00453975">
        <w:rPr>
          <w:rFonts w:ascii="Times New Roman" w:hAnsi="Times New Roman" w:cs="Times New Roman"/>
        </w:rPr>
        <w:t>psychologickému pohledu na mezilidské vztahy se zaměřením na vztahy mezi mužem a ženou</w:t>
      </w:r>
      <w:r w:rsidR="009568E2">
        <w:rPr>
          <w:rFonts w:ascii="Times New Roman" w:hAnsi="Times New Roman" w:cs="Times New Roman"/>
        </w:rPr>
        <w:t xml:space="preserve">. Zaměřuje se především na témata konfliktu a komunikace. </w:t>
      </w:r>
      <w:r w:rsidR="004C5281">
        <w:rPr>
          <w:rFonts w:ascii="Times New Roman" w:hAnsi="Times New Roman" w:cs="Times New Roman"/>
        </w:rPr>
        <w:t xml:space="preserve">Tyto perspektivy uplatňuje v rozboru uvedených povídek. Na závěr vyhodnocuje a srovnává svá zjištění </w:t>
      </w:r>
      <w:r w:rsidR="00232248">
        <w:rPr>
          <w:rFonts w:ascii="Times New Roman" w:hAnsi="Times New Roman" w:cs="Times New Roman"/>
        </w:rPr>
        <w:t>v kontextu jednotlivých povídek.</w:t>
      </w:r>
    </w:p>
    <w:p w14:paraId="17205DCC" w14:textId="77777777" w:rsidR="00B453AE" w:rsidRDefault="00B453AE" w:rsidP="00637F23">
      <w:pPr>
        <w:pStyle w:val="Default"/>
        <w:spacing w:line="360" w:lineRule="auto"/>
        <w:ind w:right="425"/>
        <w:jc w:val="both"/>
        <w:rPr>
          <w:rFonts w:ascii="Times New Roman" w:hAnsi="Times New Roman" w:cs="Times New Roman"/>
        </w:rPr>
      </w:pPr>
    </w:p>
    <w:p w14:paraId="2F9E698A" w14:textId="72F564DD" w:rsidR="00232248" w:rsidRDefault="00232248" w:rsidP="00637F23">
      <w:pPr>
        <w:pStyle w:val="Default"/>
        <w:spacing w:line="360" w:lineRule="auto"/>
        <w:ind w:right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Práce je přehledně členěna, je psána srozumitelným jazykem. Drobné překlepy nemají vliv na porozumění textu. </w:t>
      </w:r>
      <w:r w:rsidR="007F0421">
        <w:rPr>
          <w:rFonts w:ascii="Times New Roman" w:hAnsi="Times New Roman" w:cs="Times New Roman"/>
        </w:rPr>
        <w:t>Autorka prokázala schopnost samostatně pracovat s autentickým německy psaným primárním textem i se sekundárními zdroji</w:t>
      </w:r>
      <w:r w:rsidR="00213169">
        <w:rPr>
          <w:rFonts w:ascii="Times New Roman" w:hAnsi="Times New Roman" w:cs="Times New Roman"/>
        </w:rPr>
        <w:t xml:space="preserve"> v německém jazyce</w:t>
      </w:r>
      <w:r w:rsidR="007F0421">
        <w:rPr>
          <w:rFonts w:ascii="Times New Roman" w:hAnsi="Times New Roman" w:cs="Times New Roman"/>
        </w:rPr>
        <w:t>.</w:t>
      </w:r>
    </w:p>
    <w:p w14:paraId="5844E9FB" w14:textId="77777777" w:rsidR="00B453AE" w:rsidRDefault="00B453AE" w:rsidP="00B453AE">
      <w:pPr>
        <w:pStyle w:val="Default"/>
        <w:spacing w:line="360" w:lineRule="auto"/>
        <w:ind w:right="709" w:firstLine="284"/>
        <w:jc w:val="both"/>
        <w:rPr>
          <w:rFonts w:ascii="Times New Roman" w:hAnsi="Times New Roman" w:cs="Times New Roman"/>
        </w:rPr>
      </w:pPr>
    </w:p>
    <w:p w14:paraId="1114D074" w14:textId="2ED12B5C" w:rsidR="00B53DC3" w:rsidRDefault="00B53DC3" w:rsidP="00637F23">
      <w:pPr>
        <w:pStyle w:val="Default"/>
        <w:spacing w:line="360" w:lineRule="auto"/>
        <w:ind w:right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Při obhajobě by se autorka mohla vyjádřit k následujícím otázkám:</w:t>
      </w:r>
    </w:p>
    <w:p w14:paraId="278EC873" w14:textId="12EE534C" w:rsidR="00B53DC3" w:rsidRPr="00E31420" w:rsidRDefault="00B53DC3" w:rsidP="00B53DC3">
      <w:pPr>
        <w:pStyle w:val="Default"/>
        <w:numPr>
          <w:ilvl w:val="0"/>
          <w:numId w:val="4"/>
        </w:numPr>
        <w:spacing w:line="360" w:lineRule="auto"/>
        <w:ind w:right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Jakou roli hraje metafora </w:t>
      </w:r>
      <w:r w:rsidR="00E31420">
        <w:rPr>
          <w:rFonts w:ascii="Times New Roman" w:hAnsi="Times New Roman" w:cs="Times New Roman"/>
        </w:rPr>
        <w:t xml:space="preserve">nemocnice v povídce </w:t>
      </w:r>
      <w:proofErr w:type="spellStart"/>
      <w:r w:rsidR="00E31420" w:rsidRPr="00DA629C">
        <w:rPr>
          <w:rFonts w:ascii="Times New Roman" w:hAnsi="Times New Roman" w:cs="Times New Roman"/>
          <w:i/>
          <w:iCs/>
        </w:rPr>
        <w:t>Südliches</w:t>
      </w:r>
      <w:proofErr w:type="spellEnd"/>
      <w:r w:rsidR="00E31420" w:rsidRPr="00DA629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E31420" w:rsidRPr="00DA629C">
        <w:rPr>
          <w:rFonts w:ascii="Times New Roman" w:hAnsi="Times New Roman" w:cs="Times New Roman"/>
          <w:i/>
          <w:iCs/>
        </w:rPr>
        <w:t>Lazarettfeld</w:t>
      </w:r>
      <w:proofErr w:type="spellEnd"/>
      <w:r w:rsidR="00E31420" w:rsidRPr="00E31420">
        <w:rPr>
          <w:rFonts w:ascii="Times New Roman" w:hAnsi="Times New Roman" w:cs="Times New Roman"/>
        </w:rPr>
        <w:t>?</w:t>
      </w:r>
    </w:p>
    <w:p w14:paraId="45D40A51" w14:textId="693F179D" w:rsidR="00E31420" w:rsidRDefault="00710CEB" w:rsidP="00B53DC3">
      <w:pPr>
        <w:pStyle w:val="Default"/>
        <w:numPr>
          <w:ilvl w:val="0"/>
          <w:numId w:val="4"/>
        </w:numPr>
        <w:spacing w:line="360" w:lineRule="auto"/>
        <w:ind w:right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Jak by charakterizovala typickou ženskou a typickou mužskou postavu v povídkách </w:t>
      </w:r>
      <w:proofErr w:type="spellStart"/>
      <w:r>
        <w:rPr>
          <w:rFonts w:ascii="Times New Roman" w:hAnsi="Times New Roman" w:cs="Times New Roman"/>
        </w:rPr>
        <w:t>Clemense</w:t>
      </w:r>
      <w:proofErr w:type="spellEnd"/>
      <w:r>
        <w:rPr>
          <w:rFonts w:ascii="Times New Roman" w:hAnsi="Times New Roman" w:cs="Times New Roman"/>
        </w:rPr>
        <w:t xml:space="preserve"> J. </w:t>
      </w:r>
      <w:proofErr w:type="spellStart"/>
      <w:r>
        <w:rPr>
          <w:rFonts w:ascii="Times New Roman" w:hAnsi="Times New Roman" w:cs="Times New Roman"/>
        </w:rPr>
        <w:t>Setze</w:t>
      </w:r>
      <w:proofErr w:type="spellEnd"/>
      <w:r>
        <w:rPr>
          <w:rFonts w:ascii="Times New Roman" w:hAnsi="Times New Roman" w:cs="Times New Roman"/>
        </w:rPr>
        <w:t xml:space="preserve"> s ohledem na </w:t>
      </w:r>
      <w:r w:rsidR="00B453AE">
        <w:rPr>
          <w:rFonts w:ascii="Times New Roman" w:hAnsi="Times New Roman" w:cs="Times New Roman"/>
        </w:rPr>
        <w:t>jejich vlastnosti a společenský kontext?</w:t>
      </w:r>
    </w:p>
    <w:p w14:paraId="3F7C5747" w14:textId="77777777" w:rsidR="00B453AE" w:rsidRDefault="00B453AE" w:rsidP="00B453AE">
      <w:pPr>
        <w:pStyle w:val="Default"/>
        <w:spacing w:line="360" w:lineRule="auto"/>
        <w:ind w:left="720" w:right="425"/>
        <w:jc w:val="both"/>
        <w:rPr>
          <w:rFonts w:ascii="Times New Roman" w:hAnsi="Times New Roman" w:cs="Times New Roman"/>
        </w:rPr>
      </w:pPr>
    </w:p>
    <w:p w14:paraId="59CDA9C0" w14:textId="67CB553C" w:rsidR="0008395D" w:rsidRDefault="00B453AE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základě uvedených skutečností hodnotím předkládanou bakalářskou práci</w:t>
      </w:r>
    </w:p>
    <w:p w14:paraId="149D4E56" w14:textId="77777777" w:rsidR="00683111" w:rsidRDefault="00683111" w:rsidP="006831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818B063" w14:textId="3D9AC143" w:rsidR="00683111" w:rsidRDefault="001B2859" w:rsidP="0068311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výborně</w:t>
      </w:r>
      <w:r w:rsidR="00683111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683111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76339D7B" w14:textId="67D6C566" w:rsidR="00683111" w:rsidRDefault="00683111" w:rsidP="00683111">
      <w:pPr>
        <w:pStyle w:val="Default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Pardubicích, </w:t>
      </w:r>
      <w:r w:rsidR="00D16D36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 května 202</w:t>
      </w:r>
      <w:r w:rsidR="00D16D36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        </w:t>
      </w:r>
    </w:p>
    <w:p w14:paraId="352D65E7" w14:textId="77777777" w:rsidR="00683111" w:rsidRDefault="00683111" w:rsidP="00683111">
      <w:pPr>
        <w:pStyle w:val="Default"/>
        <w:spacing w:line="36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PhDr. Helena Jaklová, Ph.D.</w:t>
      </w:r>
    </w:p>
    <w:p w14:paraId="6C004364" w14:textId="77777777" w:rsidR="00017ECF" w:rsidRDefault="00017ECF"/>
    <w:sectPr w:rsidR="00017ECF" w:rsidSect="00B453AE">
      <w:pgSz w:w="11906" w:h="16838"/>
      <w:pgMar w:top="1418" w:right="1133" w:bottom="156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1A2BBD"/>
    <w:multiLevelType w:val="hybridMultilevel"/>
    <w:tmpl w:val="900223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E1486B"/>
    <w:multiLevelType w:val="hybridMultilevel"/>
    <w:tmpl w:val="BC768FD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8E155F"/>
    <w:multiLevelType w:val="hybridMultilevel"/>
    <w:tmpl w:val="178CC87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3B06A1"/>
    <w:multiLevelType w:val="hybridMultilevel"/>
    <w:tmpl w:val="F8F43ED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3301202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184459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49333981">
    <w:abstractNumId w:val="2"/>
  </w:num>
  <w:num w:numId="4" w16cid:durableId="199783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482"/>
    <w:rsid w:val="00017ECF"/>
    <w:rsid w:val="000364B9"/>
    <w:rsid w:val="0006722D"/>
    <w:rsid w:val="0008395D"/>
    <w:rsid w:val="000D6497"/>
    <w:rsid w:val="000E5823"/>
    <w:rsid w:val="00127CBE"/>
    <w:rsid w:val="001B2859"/>
    <w:rsid w:val="00213169"/>
    <w:rsid w:val="00220DF9"/>
    <w:rsid w:val="00226F8D"/>
    <w:rsid w:val="00232248"/>
    <w:rsid w:val="002423AA"/>
    <w:rsid w:val="00251482"/>
    <w:rsid w:val="00252EFF"/>
    <w:rsid w:val="002A0F0B"/>
    <w:rsid w:val="00453975"/>
    <w:rsid w:val="004550BB"/>
    <w:rsid w:val="004C5281"/>
    <w:rsid w:val="005717F2"/>
    <w:rsid w:val="0062374E"/>
    <w:rsid w:val="00637F23"/>
    <w:rsid w:val="00681D83"/>
    <w:rsid w:val="00683111"/>
    <w:rsid w:val="006A7519"/>
    <w:rsid w:val="00710CEB"/>
    <w:rsid w:val="00713D3D"/>
    <w:rsid w:val="00776513"/>
    <w:rsid w:val="00784ED0"/>
    <w:rsid w:val="007F0421"/>
    <w:rsid w:val="007F5323"/>
    <w:rsid w:val="00815AFB"/>
    <w:rsid w:val="009305B5"/>
    <w:rsid w:val="009568E2"/>
    <w:rsid w:val="009B7573"/>
    <w:rsid w:val="00B0418E"/>
    <w:rsid w:val="00B07316"/>
    <w:rsid w:val="00B453AE"/>
    <w:rsid w:val="00B53DC3"/>
    <w:rsid w:val="00BF21C4"/>
    <w:rsid w:val="00CA1586"/>
    <w:rsid w:val="00D16D36"/>
    <w:rsid w:val="00D82FA3"/>
    <w:rsid w:val="00DA629C"/>
    <w:rsid w:val="00DB11CC"/>
    <w:rsid w:val="00DF2078"/>
    <w:rsid w:val="00E03D23"/>
    <w:rsid w:val="00E121F0"/>
    <w:rsid w:val="00E31420"/>
    <w:rsid w:val="00EA1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ABD56"/>
  <w15:chartTrackingRefBased/>
  <w15:docId w15:val="{34972136-EDDE-420A-852A-895495E58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83111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83111"/>
    <w:pPr>
      <w:ind w:left="720"/>
      <w:contextualSpacing/>
    </w:pPr>
  </w:style>
  <w:style w:type="paragraph" w:customStyle="1" w:styleId="Default">
    <w:name w:val="Default"/>
    <w:rsid w:val="00683111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670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370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Jaklova Helena</dc:creator>
  <cp:keywords/>
  <dc:description/>
  <cp:lastModifiedBy>Chudobova Tatana</cp:lastModifiedBy>
  <cp:revision>2</cp:revision>
  <dcterms:created xsi:type="dcterms:W3CDTF">2024-05-09T06:10:00Z</dcterms:created>
  <dcterms:modified xsi:type="dcterms:W3CDTF">2024-05-09T06:10:00Z</dcterms:modified>
</cp:coreProperties>
</file>