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BA3B9C">
      <w:pPr>
        <w:pStyle w:val="Nzev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BA3B9C">
      <w:pPr>
        <w:pStyle w:val="Nzev"/>
        <w:rPr>
          <w:sz w:val="22"/>
          <w:u w:val="none"/>
        </w:rPr>
      </w:pPr>
    </w:p>
    <w:p w:rsidR="00E95891" w:rsidRDefault="00E95891" w:rsidP="00BA3B9C">
      <w:pPr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 w:rsidR="00522DAC">
        <w:rPr>
          <w:b/>
          <w:i/>
          <w:lang w:val="en-US"/>
        </w:rPr>
        <w:t xml:space="preserve">Race Issue in Langston Hughes’ Prose </w:t>
      </w:r>
      <w:r w:rsidRPr="00784AF7">
        <w:rPr>
          <w:b/>
          <w:i/>
          <w:lang w:val="en-US"/>
        </w:rPr>
        <w:t xml:space="preserve"> </w:t>
      </w:r>
    </w:p>
    <w:p w:rsidR="00E95891" w:rsidRPr="009C7422" w:rsidRDefault="00E95891" w:rsidP="00BA3B9C">
      <w:pPr>
        <w:rPr>
          <w:b/>
        </w:rPr>
      </w:pPr>
      <w:r w:rsidRPr="009C7422">
        <w:rPr>
          <w:b/>
        </w:rPr>
        <w:t xml:space="preserve">Autor: Bc. </w:t>
      </w:r>
      <w:r w:rsidR="00EB63B0">
        <w:rPr>
          <w:b/>
        </w:rPr>
        <w:t xml:space="preserve">Veronika </w:t>
      </w:r>
      <w:r w:rsidR="001836EE">
        <w:rPr>
          <w:b/>
        </w:rPr>
        <w:t xml:space="preserve">Veverková (roz. </w:t>
      </w:r>
      <w:r w:rsidR="00522DAC">
        <w:rPr>
          <w:b/>
        </w:rPr>
        <w:t>Petruso</w:t>
      </w:r>
      <w:r w:rsidR="00EB63B0">
        <w:rPr>
          <w:b/>
        </w:rPr>
        <w:t>vá</w:t>
      </w:r>
      <w:r w:rsidR="001836EE">
        <w:rPr>
          <w:b/>
        </w:rPr>
        <w:t>)</w:t>
      </w:r>
    </w:p>
    <w:p w:rsidR="00E95891" w:rsidRPr="009C7422" w:rsidRDefault="00E95891" w:rsidP="00BA3B9C">
      <w:pPr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BA3B9C">
      <w:pPr>
        <w:rPr>
          <w:b/>
        </w:rPr>
      </w:pPr>
      <w:r w:rsidRPr="009C7422">
        <w:rPr>
          <w:b/>
        </w:rPr>
        <w:t xml:space="preserve">Oponent:  </w:t>
      </w:r>
      <w:r w:rsidR="00522DAC" w:rsidRPr="00522DAC">
        <w:rPr>
          <w:b/>
        </w:rPr>
        <w:t>Mgr. Michal Kleprlík, Ph.D.</w:t>
      </w:r>
    </w:p>
    <w:p w:rsidR="00E95891" w:rsidRDefault="00E95891" w:rsidP="00BA3B9C">
      <w:pPr>
        <w:rPr>
          <w:b/>
        </w:rPr>
      </w:pPr>
    </w:p>
    <w:p w:rsidR="00EB63B0" w:rsidRDefault="001836EE" w:rsidP="00BA3B9C">
      <w:pPr>
        <w:jc w:val="both"/>
      </w:pPr>
      <w:r>
        <w:t>Druhá o</w:t>
      </w:r>
      <w:r w:rsidR="00527575">
        <w:t>pravená</w:t>
      </w:r>
      <w:r w:rsidR="00E95891">
        <w:t xml:space="preserve"> </w:t>
      </w:r>
      <w:r w:rsidR="00527575">
        <w:t xml:space="preserve">verze </w:t>
      </w:r>
      <w:r w:rsidR="00E95891">
        <w:t>diplomov</w:t>
      </w:r>
      <w:r w:rsidR="00527575">
        <w:t>é</w:t>
      </w:r>
      <w:r w:rsidR="00E95891">
        <w:t xml:space="preserve"> práce </w:t>
      </w:r>
      <w:r>
        <w:t>konečně plně dokazuje diplomantčin potenciál.</w:t>
      </w:r>
      <w:r w:rsidR="00527575">
        <w:t xml:space="preserve"> V</w:t>
      </w:r>
      <w:r>
        <w:t xml:space="preserve"> této </w:t>
      </w:r>
      <w:r w:rsidR="00527575">
        <w:t xml:space="preserve">verzi studentka </w:t>
      </w:r>
      <w:r>
        <w:t>ještě zkvalitnila úvodní část a pojednání o modernismu, přesvědčivě ukázala na spojitost modernismu a Harlemské renesance i na specifika, která toto hnutí od jiných forem modernismu odlišují. Své argumenty formulovala jasně a adekvátně je ukotvila v existujících odborných diskusích</w:t>
      </w:r>
      <w:r w:rsidR="00527575">
        <w:t xml:space="preserve">. </w:t>
      </w:r>
      <w:r w:rsidR="00455C37">
        <w:t xml:space="preserve">  </w:t>
      </w:r>
    </w:p>
    <w:p w:rsidR="0023349D" w:rsidRDefault="00455C37" w:rsidP="00BA3B9C">
      <w:pPr>
        <w:ind w:firstLine="709"/>
        <w:jc w:val="both"/>
      </w:pPr>
      <w:r>
        <w:t>Druh</w:t>
      </w:r>
      <w:r w:rsidR="00527575">
        <w:t>á</w:t>
      </w:r>
      <w:r>
        <w:t xml:space="preserve"> část </w:t>
      </w:r>
      <w:r w:rsidR="00527575">
        <w:t xml:space="preserve">upravené </w:t>
      </w:r>
      <w:r>
        <w:t xml:space="preserve">diplomové práce </w:t>
      </w:r>
      <w:r w:rsidR="001836EE">
        <w:t xml:space="preserve">rovněž </w:t>
      </w:r>
      <w:r w:rsidR="00527575">
        <w:t xml:space="preserve">doznala </w:t>
      </w:r>
      <w:r w:rsidR="001836EE">
        <w:t>podstatných</w:t>
      </w:r>
      <w:r w:rsidR="00527575">
        <w:t xml:space="preserve"> změn, </w:t>
      </w:r>
      <w:r w:rsidR="001836EE">
        <w:t>především v dříve kritizovaném nedostatku práce se sekundárními zdroji. O této části</w:t>
      </w:r>
      <w:r w:rsidR="00527575">
        <w:t xml:space="preserve"> stále platí, že </w:t>
      </w:r>
      <w:r w:rsidR="001836EE">
        <w:t xml:space="preserve">diplomantčiny literární </w:t>
      </w:r>
      <w:r w:rsidR="003E0E2C">
        <w:t xml:space="preserve">analýzy </w:t>
      </w:r>
      <w:r w:rsidR="001836EE">
        <w:t xml:space="preserve">jsou přesvědčivé, dobře formulované a </w:t>
      </w:r>
      <w:r w:rsidR="003E0E2C">
        <w:t>adekvátn</w:t>
      </w:r>
      <w:r w:rsidR="001836EE">
        <w:t>ě</w:t>
      </w:r>
      <w:r w:rsidR="00527575">
        <w:t xml:space="preserve"> </w:t>
      </w:r>
      <w:r w:rsidR="003E0E2C">
        <w:t>do</w:t>
      </w:r>
      <w:r w:rsidR="002416D0">
        <w:t>lože</w:t>
      </w:r>
      <w:r w:rsidR="003E0E2C">
        <w:t>né ukázkami</w:t>
      </w:r>
      <w:r w:rsidR="002416D0">
        <w:t xml:space="preserve"> z primárních děl. Navíc však diplomantka své analýzy opřela o kvalitní sekundární </w:t>
      </w:r>
      <w:r w:rsidR="00527575">
        <w:t>kritick</w:t>
      </w:r>
      <w:r w:rsidR="002416D0">
        <w:t>é zdroje</w:t>
      </w:r>
      <w:r w:rsidR="00527575">
        <w:t>.</w:t>
      </w:r>
      <w:r w:rsidR="002416D0">
        <w:t xml:space="preserve"> Ukázala tak nejen svou orientaci v odborné literatuře k tématu, ale prokázala také svou schopnost s těmito zdroji kriticky pracovat. Diploman</w:t>
      </w:r>
      <w:r w:rsidR="003E0E2C">
        <w:t xml:space="preserve">tčiny analýzy tak </w:t>
      </w:r>
      <w:r w:rsidR="002416D0">
        <w:t>již, jak bylo dříve vytýkáno, ne</w:t>
      </w:r>
      <w:r w:rsidR="003E0E2C">
        <w:t>visí v </w:t>
      </w:r>
      <w:r w:rsidR="002416D0">
        <w:t>žádném</w:t>
      </w:r>
      <w:r w:rsidR="003E0E2C">
        <w:t xml:space="preserve"> odborném vakuu</w:t>
      </w:r>
      <w:r w:rsidR="002416D0">
        <w:t xml:space="preserve"> a přiměřeně odkazují</w:t>
      </w:r>
      <w:r w:rsidR="003E0E2C">
        <w:t xml:space="preserve"> </w:t>
      </w:r>
      <w:r w:rsidR="00F30015">
        <w:t>na dosavadní odborné názory na Hughesovy romány</w:t>
      </w:r>
      <w:r w:rsidR="002416D0">
        <w:t>. I ta</w:t>
      </w:r>
      <w:r w:rsidR="00527575">
        <w:t>to část</w:t>
      </w:r>
      <w:r w:rsidR="002416D0">
        <w:t xml:space="preserve"> již </w:t>
      </w:r>
      <w:r w:rsidR="00527575">
        <w:t xml:space="preserve">tedy </w:t>
      </w:r>
      <w:r w:rsidR="00D269E8">
        <w:t>zcela</w:t>
      </w:r>
      <w:r w:rsidR="002416D0">
        <w:t xml:space="preserve"> uspokojivě</w:t>
      </w:r>
      <w:r w:rsidR="00527575">
        <w:t xml:space="preserve"> </w:t>
      </w:r>
      <w:r w:rsidR="002416D0">
        <w:t>dokazuje</w:t>
      </w:r>
      <w:r w:rsidR="00F30015">
        <w:t xml:space="preserve"> jed</w:t>
      </w:r>
      <w:r w:rsidR="00527575">
        <w:t>e</w:t>
      </w:r>
      <w:r w:rsidR="00F30015">
        <w:t xml:space="preserve">n ze základních předpokladů odborné práce, totiž </w:t>
      </w:r>
      <w:r w:rsidR="002416D0">
        <w:t xml:space="preserve">diplomantčinu </w:t>
      </w:r>
      <w:r w:rsidR="00F30015">
        <w:t xml:space="preserve">schopnost zmapovat existující stav bádání o </w:t>
      </w:r>
      <w:r w:rsidR="002416D0">
        <w:t xml:space="preserve">zvoleném </w:t>
      </w:r>
      <w:r w:rsidR="00F30015">
        <w:t xml:space="preserve">tématu a kriticky se </w:t>
      </w:r>
      <w:r w:rsidR="002416D0">
        <w:t>s ním vyrovnat</w:t>
      </w:r>
      <w:r w:rsidR="00D269E8">
        <w:t xml:space="preserve"> (velký kvalitativní posun je patrný např. v podkapitole 2.1.1.4 Segregation, která doznala změn rovněž ve struktuře a celkovém vyznění)</w:t>
      </w:r>
      <w:r w:rsidR="002416D0">
        <w:t>.</w:t>
      </w:r>
      <w:r w:rsidR="000B4448">
        <w:t xml:space="preserve"> </w:t>
      </w:r>
    </w:p>
    <w:p w:rsidR="00C66546" w:rsidRDefault="00E049D2" w:rsidP="00BA3B9C">
      <w:pPr>
        <w:ind w:firstLine="708"/>
        <w:jc w:val="both"/>
      </w:pPr>
      <w:r>
        <w:t>Z hlediska formálního</w:t>
      </w:r>
      <w:r w:rsidR="003749BA">
        <w:t xml:space="preserve"> </w:t>
      </w:r>
      <w:r>
        <w:t xml:space="preserve">má </w:t>
      </w:r>
      <w:r w:rsidR="00D269E8">
        <w:t>předložená</w:t>
      </w:r>
      <w:r w:rsidR="00527575">
        <w:t xml:space="preserve"> </w:t>
      </w:r>
      <w:r>
        <w:t>p</w:t>
      </w:r>
      <w:r w:rsidR="003749BA" w:rsidRPr="003749BA">
        <w:t xml:space="preserve">ráce </w:t>
      </w:r>
      <w:r w:rsidR="00F30015">
        <w:t>odpovídající rozsa</w:t>
      </w:r>
      <w:r w:rsidR="00096861">
        <w:t>h</w:t>
      </w:r>
      <w:r w:rsidR="00D269E8">
        <w:t xml:space="preserve">, </w:t>
      </w:r>
      <w:r w:rsidR="00527575">
        <w:t>vyváženou</w:t>
      </w:r>
      <w:r w:rsidR="00D269E8">
        <w:t xml:space="preserve"> a dobře promyšlenou </w:t>
      </w:r>
      <w:r w:rsidR="00096861">
        <w:t>struktur</w:t>
      </w:r>
      <w:r w:rsidR="00527575">
        <w:t>u</w:t>
      </w:r>
      <w:r w:rsidR="00D269E8">
        <w:t xml:space="preserve"> a naplňuje i další formální požadavky kladené na tento typ práce (např. </w:t>
      </w:r>
      <w:r w:rsidR="00F30015">
        <w:t>citační norma</w:t>
      </w:r>
      <w:r w:rsidR="00D269E8">
        <w:t>)</w:t>
      </w:r>
      <w:r w:rsidR="00096861">
        <w:t>.</w:t>
      </w:r>
      <w:r>
        <w:t xml:space="preserve"> </w:t>
      </w:r>
      <w:r w:rsidR="00D269E8">
        <w:t xml:space="preserve">Zlepšení doznala práce i po stránce jazykové, </w:t>
      </w:r>
      <w:r w:rsidR="00527575">
        <w:t>č</w:t>
      </w:r>
      <w:r w:rsidR="00522DAC">
        <w:t xml:space="preserve">eské resumé </w:t>
      </w:r>
      <w:r w:rsidR="00D269E8">
        <w:t>je již v pořádku</w:t>
      </w:r>
      <w:r w:rsidR="00C66546">
        <w:t xml:space="preserve">. </w:t>
      </w:r>
    </w:p>
    <w:p w:rsidR="003749BA" w:rsidRDefault="00D269E8" w:rsidP="00BA3B9C">
      <w:pPr>
        <w:ind w:firstLine="708"/>
        <w:jc w:val="both"/>
      </w:pPr>
      <w:r>
        <w:t xml:space="preserve">Na závěr bych ráda připojila osobní doušku: jsem velice ráda, že diplomantka konečně ukázala skutečný rozsah svých schopností a předložila práci velice kvalitní po všech stránkách. K této verzi již nemám žádné připomínky ani otázky, doporučuji ji k obhajobě </w:t>
      </w:r>
      <w:r>
        <w:t>a s potěšením ji</w:t>
      </w:r>
      <w:r>
        <w:t xml:space="preserve"> hodnotím jako výbornou.</w:t>
      </w:r>
    </w:p>
    <w:p w:rsidR="001A1A45" w:rsidRDefault="001A1A45" w:rsidP="00BA3B9C">
      <w:pPr>
        <w:ind w:firstLine="708"/>
      </w:pPr>
    </w:p>
    <w:p w:rsidR="001A1A45" w:rsidRDefault="001A1A45" w:rsidP="00BA3B9C">
      <w:pPr>
        <w:jc w:val="both"/>
        <w:rPr>
          <w:b/>
        </w:rPr>
      </w:pPr>
      <w:r>
        <w:t xml:space="preserve">Hodnocení:  </w:t>
      </w:r>
      <w:r w:rsidR="00D269E8">
        <w:rPr>
          <w:b/>
        </w:rPr>
        <w:t>A</w:t>
      </w:r>
    </w:p>
    <w:p w:rsidR="001A1A45" w:rsidRDefault="001A1A45" w:rsidP="00BA3B9C">
      <w:pPr>
        <w:jc w:val="both"/>
        <w:rPr>
          <w:b/>
        </w:rPr>
      </w:pPr>
    </w:p>
    <w:p w:rsidR="001A1A45" w:rsidRDefault="001A1A45" w:rsidP="00BA3B9C">
      <w:pPr>
        <w:jc w:val="both"/>
        <w:rPr>
          <w:b/>
        </w:rPr>
      </w:pPr>
    </w:p>
    <w:p w:rsidR="00AF23D0" w:rsidRDefault="00AF23D0" w:rsidP="00BA3B9C">
      <w:pPr>
        <w:jc w:val="both"/>
      </w:pPr>
    </w:p>
    <w:p w:rsidR="00AF23D0" w:rsidRDefault="00AF23D0" w:rsidP="00BA3B9C">
      <w:pPr>
        <w:jc w:val="both"/>
      </w:pPr>
    </w:p>
    <w:p w:rsidR="00D269E8" w:rsidRDefault="00D269E8" w:rsidP="00BA3B9C">
      <w:pPr>
        <w:jc w:val="both"/>
      </w:pPr>
    </w:p>
    <w:p w:rsidR="001A1A45" w:rsidRDefault="001A1A45" w:rsidP="00BA3B9C">
      <w:pPr>
        <w:jc w:val="both"/>
      </w:pPr>
      <w:r>
        <w:t>Doc. Mgr. Šárka Bubíková, Ph.D.</w:t>
      </w:r>
    </w:p>
    <w:p w:rsidR="001A1A45" w:rsidRDefault="001A1A45" w:rsidP="00BA3B9C">
      <w:pPr>
        <w:jc w:val="both"/>
      </w:pPr>
      <w:r>
        <w:t>Vedoucí práce</w:t>
      </w:r>
    </w:p>
    <w:p w:rsidR="003749BA" w:rsidRPr="009C7422" w:rsidRDefault="003749BA" w:rsidP="00BA3B9C">
      <w:pPr>
        <w:ind w:firstLine="708"/>
        <w:rPr>
          <w:b/>
        </w:rPr>
      </w:pPr>
    </w:p>
    <w:p w:rsidR="0010538D" w:rsidRDefault="000B4448" w:rsidP="00BA3B9C">
      <w:pPr>
        <w:jc w:val="right"/>
      </w:pPr>
      <w:r>
        <w:t xml:space="preserve">V Pardubicích </w:t>
      </w:r>
      <w:r w:rsidR="00D269E8">
        <w:t>4</w:t>
      </w:r>
      <w:r w:rsidR="001A1A45">
        <w:t xml:space="preserve">. </w:t>
      </w:r>
      <w:r w:rsidR="00D269E8">
        <w:t>červ</w:t>
      </w:r>
      <w:r>
        <w:t>na 20</w:t>
      </w:r>
      <w:r w:rsidR="00AF23D0">
        <w:t>20</w:t>
      </w:r>
      <w:r w:rsidR="001A1A45">
        <w:t xml:space="preserve">          </w:t>
      </w:r>
      <w:bookmarkStart w:id="0" w:name="_GoBack"/>
      <w:bookmarkEnd w:id="0"/>
      <w:r w:rsidR="001A1A45">
        <w:t xml:space="preserve"> </w:t>
      </w:r>
      <w:r w:rsidR="00BA3B9C">
        <w:t xml:space="preserve">                               </w:t>
      </w:r>
    </w:p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5241" w:rsidRDefault="00725241" w:rsidP="000B4448">
      <w:r>
        <w:separator/>
      </w:r>
    </w:p>
  </w:endnote>
  <w:endnote w:type="continuationSeparator" w:id="0">
    <w:p w:rsidR="00725241" w:rsidRDefault="00725241" w:rsidP="000B44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5241" w:rsidRDefault="00725241" w:rsidP="000B4448">
      <w:r>
        <w:separator/>
      </w:r>
    </w:p>
  </w:footnote>
  <w:footnote w:type="continuationSeparator" w:id="0">
    <w:p w:rsidR="00725241" w:rsidRDefault="00725241" w:rsidP="000B44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76F62"/>
    <w:multiLevelType w:val="hybridMultilevel"/>
    <w:tmpl w:val="4B7410A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96861"/>
    <w:rsid w:val="000B4448"/>
    <w:rsid w:val="0010538D"/>
    <w:rsid w:val="001836EE"/>
    <w:rsid w:val="001A1A45"/>
    <w:rsid w:val="001E2D79"/>
    <w:rsid w:val="002201C3"/>
    <w:rsid w:val="0023349D"/>
    <w:rsid w:val="002416D0"/>
    <w:rsid w:val="00260DA5"/>
    <w:rsid w:val="003749BA"/>
    <w:rsid w:val="003A6BAD"/>
    <w:rsid w:val="003E0E2C"/>
    <w:rsid w:val="00455C37"/>
    <w:rsid w:val="00522DAC"/>
    <w:rsid w:val="00527575"/>
    <w:rsid w:val="00541763"/>
    <w:rsid w:val="00604E49"/>
    <w:rsid w:val="00605A9B"/>
    <w:rsid w:val="00725241"/>
    <w:rsid w:val="007B1EA6"/>
    <w:rsid w:val="008A3076"/>
    <w:rsid w:val="00975187"/>
    <w:rsid w:val="00AF23D0"/>
    <w:rsid w:val="00AF3160"/>
    <w:rsid w:val="00B66E9B"/>
    <w:rsid w:val="00BA3B9C"/>
    <w:rsid w:val="00C66546"/>
    <w:rsid w:val="00D269E8"/>
    <w:rsid w:val="00D66C82"/>
    <w:rsid w:val="00E049D2"/>
    <w:rsid w:val="00E56694"/>
    <w:rsid w:val="00E95891"/>
    <w:rsid w:val="00EB63B0"/>
    <w:rsid w:val="00F30015"/>
    <w:rsid w:val="00FA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10CB3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0B444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B4448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B444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B4448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C6654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BA3B9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A3B9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94AFE94B-F1CE-4947-B103-DE5F22558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334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2</cp:revision>
  <cp:lastPrinted>2020-01-16T09:22:00Z</cp:lastPrinted>
  <dcterms:created xsi:type="dcterms:W3CDTF">2020-06-04T14:06:00Z</dcterms:created>
  <dcterms:modified xsi:type="dcterms:W3CDTF">2020-06-04T14:06:00Z</dcterms:modified>
</cp:coreProperties>
</file>