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984291" w14:textId="77777777" w:rsidR="003374C1" w:rsidRPr="00815B66" w:rsidRDefault="003374C1" w:rsidP="003374C1">
      <w:pPr>
        <w:pStyle w:val="Nadpis1"/>
        <w:jc w:val="center"/>
      </w:pPr>
      <w:r w:rsidRPr="00815B66">
        <w:t>oponetský P O S U D E K  Bakalářské prácE</w:t>
      </w:r>
    </w:p>
    <w:p w14:paraId="38576A56" w14:textId="77777777" w:rsidR="009F7638" w:rsidRDefault="009F7638" w:rsidP="00777359">
      <w:pPr>
        <w:pStyle w:val="Default"/>
        <w:jc w:val="center"/>
        <w:rPr>
          <w:b/>
          <w:color w:val="auto"/>
        </w:rPr>
      </w:pPr>
    </w:p>
    <w:p w14:paraId="6598000B" w14:textId="77777777" w:rsidR="004501B6" w:rsidRDefault="003374C1" w:rsidP="0054221F">
      <w:pPr>
        <w:pStyle w:val="Default"/>
      </w:pPr>
      <w:r w:rsidRPr="00815B66">
        <w:rPr>
          <w:b/>
          <w:color w:val="auto"/>
        </w:rPr>
        <w:t xml:space="preserve">Název tématu: </w:t>
      </w:r>
      <w:r w:rsidR="004501B6">
        <w:t>Skandale in der deutschsprachigen Musikszene</w:t>
      </w:r>
    </w:p>
    <w:p w14:paraId="5C2339A1" w14:textId="77777777" w:rsidR="0054221F" w:rsidRDefault="0054221F" w:rsidP="0054221F">
      <w:pPr>
        <w:pStyle w:val="Default"/>
      </w:pPr>
    </w:p>
    <w:p w14:paraId="55AFDD9B" w14:textId="35C1854A" w:rsidR="00A413F4" w:rsidRPr="00815B66" w:rsidRDefault="003374C1" w:rsidP="0054221F">
      <w:pPr>
        <w:pStyle w:val="Default"/>
        <w:rPr>
          <w:b/>
          <w:sz w:val="28"/>
          <w:szCs w:val="28"/>
        </w:rPr>
      </w:pPr>
      <w:r w:rsidRPr="00815B66">
        <w:t>auto</w:t>
      </w:r>
      <w:r w:rsidR="0054221F">
        <w:t>r</w:t>
      </w:r>
      <w:r w:rsidRPr="00815B66">
        <w:t>:</w:t>
      </w:r>
      <w:r w:rsidR="00BD2E98" w:rsidRPr="00815B66">
        <w:rPr>
          <w:b/>
        </w:rPr>
        <w:t xml:space="preserve"> </w:t>
      </w:r>
      <w:r w:rsidR="0054221F">
        <w:rPr>
          <w:b/>
        </w:rPr>
        <w:t>DAVID ŠULC</w:t>
      </w:r>
      <w:r w:rsidR="00A413F4" w:rsidRPr="00815B66">
        <w:rPr>
          <w:sz w:val="28"/>
          <w:szCs w:val="28"/>
        </w:rPr>
        <w:t xml:space="preserve"> </w:t>
      </w:r>
    </w:p>
    <w:p w14:paraId="56D55761" w14:textId="77777777" w:rsidR="003374C1" w:rsidRPr="00815B66" w:rsidRDefault="00E32BCE" w:rsidP="003374C1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815B66">
        <w:rPr>
          <w:rFonts w:ascii="Times New Roman" w:hAnsi="Times New Roman" w:cs="Times New Roman"/>
          <w:b/>
          <w:sz w:val="24"/>
          <w:szCs w:val="24"/>
        </w:rPr>
        <w:t>O</w:t>
      </w:r>
      <w:r w:rsidR="003374C1" w:rsidRPr="00815B66">
        <w:rPr>
          <w:rFonts w:ascii="Times New Roman" w:hAnsi="Times New Roman" w:cs="Times New Roman"/>
          <w:b/>
          <w:sz w:val="24"/>
          <w:szCs w:val="24"/>
        </w:rPr>
        <w:t>ponent: Mgr. Lenka Matušková, Ph.D.</w:t>
      </w:r>
    </w:p>
    <w:p w14:paraId="4EAA8D59" w14:textId="46C4FFF6" w:rsidR="0054221F" w:rsidRPr="0043008E" w:rsidRDefault="003374C1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 xml:space="preserve">Student se ve své práci zabývá </w:t>
      </w:r>
      <w:r w:rsidR="0054221F" w:rsidRPr="0043008E">
        <w:rPr>
          <w:rFonts w:ascii="Times New Roman" w:hAnsi="Times New Roman" w:cs="Times New Roman"/>
          <w:sz w:val="24"/>
          <w:szCs w:val="24"/>
        </w:rPr>
        <w:t>skandály na německé hudební scéně.</w:t>
      </w:r>
      <w:r w:rsidR="00B3794C" w:rsidRPr="0043008E">
        <w:rPr>
          <w:rFonts w:ascii="Times New Roman" w:hAnsi="Times New Roman" w:cs="Times New Roman"/>
          <w:sz w:val="24"/>
          <w:szCs w:val="24"/>
        </w:rPr>
        <w:t xml:space="preserve"> Jedná se o zajímavé a originální téma</w:t>
      </w:r>
      <w:r w:rsidR="0043008E">
        <w:rPr>
          <w:rFonts w:ascii="Times New Roman" w:hAnsi="Times New Roman" w:cs="Times New Roman"/>
          <w:sz w:val="24"/>
          <w:szCs w:val="24"/>
        </w:rPr>
        <w:t>, podrobně zpracované, s vlastním komentářem</w:t>
      </w:r>
      <w:r w:rsidR="00B3794C" w:rsidRPr="0043008E">
        <w:rPr>
          <w:rFonts w:ascii="Times New Roman" w:hAnsi="Times New Roman" w:cs="Times New Roman"/>
          <w:sz w:val="24"/>
          <w:szCs w:val="24"/>
        </w:rPr>
        <w:t>.</w:t>
      </w:r>
    </w:p>
    <w:p w14:paraId="39940EF0" w14:textId="6AB9D18B" w:rsidR="00033DC3" w:rsidRPr="0043008E" w:rsidRDefault="00033DC3" w:rsidP="00033DC3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 xml:space="preserve">Práce splňuje požadavky kladené na bakalářskou práci co do </w:t>
      </w:r>
      <w:r w:rsidR="0036064B" w:rsidRPr="0043008E">
        <w:rPr>
          <w:rFonts w:ascii="Times New Roman" w:hAnsi="Times New Roman" w:cs="Times New Roman"/>
          <w:sz w:val="24"/>
          <w:szCs w:val="24"/>
        </w:rPr>
        <w:t xml:space="preserve">obsahu, </w:t>
      </w:r>
      <w:r w:rsidRPr="0043008E">
        <w:rPr>
          <w:rFonts w:ascii="Times New Roman" w:hAnsi="Times New Roman" w:cs="Times New Roman"/>
          <w:sz w:val="24"/>
          <w:szCs w:val="24"/>
        </w:rPr>
        <w:t xml:space="preserve">rozsahu a logické výstavby textu. </w:t>
      </w:r>
    </w:p>
    <w:p w14:paraId="1B4BE422" w14:textId="04B17199" w:rsidR="00C1533D" w:rsidRPr="0043008E" w:rsidRDefault="00C1533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43008E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14:paraId="1DDFD682" w14:textId="4E989BD6" w:rsidR="005A00FE" w:rsidRPr="0043008E" w:rsidRDefault="009F7638" w:rsidP="00033DC3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 xml:space="preserve">Obsáhlá </w:t>
      </w:r>
      <w:r w:rsidR="00236DA8" w:rsidRPr="0043008E">
        <w:rPr>
          <w:rFonts w:ascii="Times New Roman" w:hAnsi="Times New Roman" w:cs="Times New Roman"/>
          <w:sz w:val="24"/>
          <w:szCs w:val="24"/>
        </w:rPr>
        <w:t>práce – počet</w:t>
      </w:r>
      <w:r w:rsidR="00033DC3" w:rsidRPr="0043008E">
        <w:rPr>
          <w:rFonts w:ascii="Times New Roman" w:hAnsi="Times New Roman" w:cs="Times New Roman"/>
          <w:sz w:val="24"/>
          <w:szCs w:val="24"/>
        </w:rPr>
        <w:t xml:space="preserve"> stran: 8</w:t>
      </w:r>
      <w:r w:rsidR="0054221F" w:rsidRPr="0043008E">
        <w:rPr>
          <w:rFonts w:ascii="Times New Roman" w:hAnsi="Times New Roman" w:cs="Times New Roman"/>
          <w:sz w:val="24"/>
          <w:szCs w:val="24"/>
        </w:rPr>
        <w:t>7</w:t>
      </w:r>
      <w:r w:rsidRPr="0043008E">
        <w:rPr>
          <w:rFonts w:ascii="Times New Roman" w:hAnsi="Times New Roman" w:cs="Times New Roman"/>
          <w:sz w:val="24"/>
          <w:szCs w:val="24"/>
        </w:rPr>
        <w:t>,</w:t>
      </w:r>
      <w:r w:rsidR="00033DC3" w:rsidRPr="0043008E">
        <w:rPr>
          <w:rFonts w:ascii="Times New Roman" w:hAnsi="Times New Roman" w:cs="Times New Roman"/>
          <w:sz w:val="24"/>
          <w:szCs w:val="24"/>
        </w:rPr>
        <w:t xml:space="preserve"> obsáhlý </w:t>
      </w:r>
      <w:r w:rsidR="0054221F" w:rsidRPr="0043008E">
        <w:rPr>
          <w:rFonts w:ascii="Times New Roman" w:hAnsi="Times New Roman" w:cs="Times New Roman"/>
          <w:sz w:val="24"/>
          <w:szCs w:val="24"/>
        </w:rPr>
        <w:t>seznam použitích zdrojů.</w:t>
      </w:r>
      <w:r w:rsidR="00B3794C" w:rsidRPr="0043008E">
        <w:rPr>
          <w:rFonts w:ascii="Times New Roman" w:hAnsi="Times New Roman" w:cs="Times New Roman"/>
          <w:sz w:val="24"/>
          <w:szCs w:val="24"/>
        </w:rPr>
        <w:t xml:space="preserve"> Delší citace v textu-úzus je používat kurzívu</w:t>
      </w:r>
      <w:r w:rsidR="00F504CB" w:rsidRPr="0043008E">
        <w:rPr>
          <w:rFonts w:ascii="Times New Roman" w:hAnsi="Times New Roman" w:cs="Times New Roman"/>
          <w:sz w:val="24"/>
          <w:szCs w:val="24"/>
        </w:rPr>
        <w:t xml:space="preserve"> (viz. např. </w:t>
      </w:r>
      <w:r w:rsidR="0043008E">
        <w:rPr>
          <w:rFonts w:ascii="Times New Roman" w:hAnsi="Times New Roman" w:cs="Times New Roman"/>
          <w:sz w:val="24"/>
          <w:szCs w:val="24"/>
        </w:rPr>
        <w:t>s.</w:t>
      </w:r>
      <w:r w:rsidR="00F504CB" w:rsidRPr="0043008E">
        <w:rPr>
          <w:rFonts w:ascii="Times New Roman" w:hAnsi="Times New Roman" w:cs="Times New Roman"/>
          <w:sz w:val="24"/>
          <w:szCs w:val="24"/>
        </w:rPr>
        <w:t xml:space="preserve"> 35)</w:t>
      </w:r>
      <w:r w:rsidR="00B3794C" w:rsidRPr="0043008E">
        <w:rPr>
          <w:rFonts w:ascii="Times New Roman" w:hAnsi="Times New Roman" w:cs="Times New Roman"/>
          <w:sz w:val="24"/>
          <w:szCs w:val="24"/>
        </w:rPr>
        <w:t xml:space="preserve">. </w:t>
      </w:r>
      <w:r w:rsidR="00F504CB" w:rsidRPr="0043008E">
        <w:rPr>
          <w:rFonts w:ascii="Times New Roman" w:hAnsi="Times New Roman" w:cs="Times New Roman"/>
          <w:sz w:val="24"/>
          <w:szCs w:val="24"/>
        </w:rPr>
        <w:t xml:space="preserve">Nejednotnost </w:t>
      </w:r>
      <w:r w:rsidR="0036064B" w:rsidRPr="0043008E">
        <w:rPr>
          <w:rFonts w:ascii="Times New Roman" w:hAnsi="Times New Roman" w:cs="Times New Roman"/>
          <w:sz w:val="24"/>
          <w:szCs w:val="24"/>
        </w:rPr>
        <w:t xml:space="preserve">citací </w:t>
      </w:r>
      <w:r w:rsidR="00F504CB" w:rsidRPr="0043008E">
        <w:rPr>
          <w:rFonts w:ascii="Times New Roman" w:hAnsi="Times New Roman" w:cs="Times New Roman"/>
          <w:sz w:val="24"/>
          <w:szCs w:val="24"/>
        </w:rPr>
        <w:t xml:space="preserve">se objevuje na s. </w:t>
      </w:r>
      <w:r w:rsidR="0036064B" w:rsidRPr="0043008E">
        <w:rPr>
          <w:rFonts w:ascii="Times New Roman" w:hAnsi="Times New Roman" w:cs="Times New Roman"/>
          <w:sz w:val="24"/>
          <w:szCs w:val="24"/>
        </w:rPr>
        <w:t xml:space="preserve">35 a </w:t>
      </w:r>
      <w:r w:rsidR="00F504CB" w:rsidRPr="0043008E">
        <w:rPr>
          <w:rFonts w:ascii="Times New Roman" w:hAnsi="Times New Roman" w:cs="Times New Roman"/>
          <w:sz w:val="24"/>
          <w:szCs w:val="24"/>
        </w:rPr>
        <w:t>49</w:t>
      </w:r>
      <w:r w:rsidR="0036064B" w:rsidRPr="0043008E">
        <w:rPr>
          <w:rFonts w:ascii="Times New Roman" w:hAnsi="Times New Roman" w:cs="Times New Roman"/>
          <w:sz w:val="24"/>
          <w:szCs w:val="24"/>
        </w:rPr>
        <w:t xml:space="preserve"> – řádkování, odsazení. </w:t>
      </w:r>
    </w:p>
    <w:p w14:paraId="07072D33" w14:textId="3730A5CE" w:rsidR="005A00FE" w:rsidRPr="0043008E" w:rsidRDefault="005A00FE" w:rsidP="005A00FE">
      <w:pPr>
        <w:spacing w:before="120" w:line="240" w:lineRule="atLeast"/>
        <w:rPr>
          <w:rFonts w:ascii="Times New Roman" w:hAnsi="Times New Roman" w:cs="Times New Roman"/>
          <w:i/>
          <w:iCs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S. 62 – kde začíná a končí věta?</w:t>
      </w:r>
      <w:r w:rsidRPr="0043008E">
        <w:rPr>
          <w:rFonts w:ascii="Times New Roman" w:hAnsi="Times New Roman" w:cs="Times New Roman"/>
          <w:i/>
          <w:iCs/>
          <w:sz w:val="24"/>
          <w:szCs w:val="24"/>
        </w:rPr>
        <w:t xml:space="preserve"> Ein Jahr voller wichtiger politischer Ereignisse aus der ganzen Welt. oder Ein Jahr, das einige der wichtigsten politischen Ereignisse aus aller Welt beinhaltete.</w:t>
      </w:r>
    </w:p>
    <w:p w14:paraId="02BDC811" w14:textId="4F9F430C" w:rsidR="0054221F" w:rsidRPr="0043008E" w:rsidRDefault="005A00FE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V teoretické části autor prokázal schopnost pracovat s odbornou literaturou.</w:t>
      </w:r>
    </w:p>
    <w:p w14:paraId="50AD82FC" w14:textId="35FB3F72" w:rsidR="00071688" w:rsidRPr="0043008E" w:rsidRDefault="0007168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43008E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14:paraId="0E4802BB" w14:textId="2199CFC7" w:rsidR="00B3794C" w:rsidRPr="0043008E" w:rsidRDefault="00B3794C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V úvodu práce jsou podrobně rozděleny a popisovány různé druhy skandálů a jsou uváděny definice na základě odborné literatury, poté jsou představeny konkrétní příklady skandálů z hudební scény v Německu a Rakousku.</w:t>
      </w:r>
      <w:r w:rsidR="0043008E" w:rsidRPr="0043008E">
        <w:rPr>
          <w:rFonts w:ascii="Times New Roman" w:hAnsi="Times New Roman" w:cs="Times New Roman"/>
          <w:sz w:val="24"/>
          <w:szCs w:val="24"/>
        </w:rPr>
        <w:t xml:space="preserve"> Zajímavý je také komentář, o jaké narážky se v textech písní jedná-s. 63, 64. </w:t>
      </w:r>
    </w:p>
    <w:p w14:paraId="73140669" w14:textId="6A99708C" w:rsidR="00071688" w:rsidRPr="0043008E" w:rsidRDefault="0007168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43008E">
        <w:rPr>
          <w:rFonts w:ascii="Times New Roman" w:hAnsi="Times New Roman" w:cs="Times New Roman"/>
          <w:sz w:val="24"/>
          <w:szCs w:val="24"/>
          <w:u w:val="single"/>
        </w:rPr>
        <w:t>Otázky k obhajobě:</w:t>
      </w:r>
    </w:p>
    <w:p w14:paraId="20114690" w14:textId="77777777" w:rsidR="0036064B" w:rsidRPr="0043008E" w:rsidRDefault="00071688" w:rsidP="0036064B">
      <w:pPr>
        <w:pStyle w:val="Odstavecseseznamem"/>
        <w:numPr>
          <w:ilvl w:val="0"/>
          <w:numId w:val="3"/>
        </w:numPr>
        <w:spacing w:after="172"/>
        <w:ind w:right="54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Podle jak</w:t>
      </w:r>
      <w:r w:rsidR="0036064B" w:rsidRPr="0043008E">
        <w:rPr>
          <w:rFonts w:ascii="Times New Roman" w:hAnsi="Times New Roman" w:cs="Times New Roman"/>
          <w:sz w:val="24"/>
          <w:szCs w:val="24"/>
        </w:rPr>
        <w:t>ých</w:t>
      </w:r>
      <w:r w:rsidRPr="0043008E">
        <w:rPr>
          <w:rFonts w:ascii="Times New Roman" w:hAnsi="Times New Roman" w:cs="Times New Roman"/>
          <w:sz w:val="24"/>
          <w:szCs w:val="24"/>
        </w:rPr>
        <w:t xml:space="preserve"> kritéri</w:t>
      </w:r>
      <w:r w:rsidR="0036064B" w:rsidRPr="0043008E">
        <w:rPr>
          <w:rFonts w:ascii="Times New Roman" w:hAnsi="Times New Roman" w:cs="Times New Roman"/>
          <w:sz w:val="24"/>
          <w:szCs w:val="24"/>
        </w:rPr>
        <w:t>í</w:t>
      </w:r>
      <w:r w:rsidRPr="0043008E">
        <w:rPr>
          <w:rFonts w:ascii="Times New Roman" w:hAnsi="Times New Roman" w:cs="Times New Roman"/>
          <w:sz w:val="24"/>
          <w:szCs w:val="24"/>
        </w:rPr>
        <w:t xml:space="preserve"> byly vybrány </w:t>
      </w:r>
      <w:r w:rsidR="0036064B" w:rsidRPr="0043008E">
        <w:rPr>
          <w:rFonts w:ascii="Times New Roman" w:hAnsi="Times New Roman" w:cs="Times New Roman"/>
          <w:sz w:val="24"/>
          <w:szCs w:val="24"/>
        </w:rPr>
        <w:t>skandály na hudební scéně?</w:t>
      </w:r>
      <w:r w:rsidR="00826EDB" w:rsidRPr="0043008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E21137" w14:textId="77777777" w:rsidR="0036064B" w:rsidRPr="0043008E" w:rsidRDefault="0036064B" w:rsidP="0036064B">
      <w:pPr>
        <w:pStyle w:val="Odstavecseseznamem"/>
        <w:numPr>
          <w:ilvl w:val="0"/>
          <w:numId w:val="3"/>
        </w:numPr>
        <w:spacing w:after="172"/>
        <w:ind w:right="54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 xml:space="preserve">Existuje nějaká obdoba na české hudební scéně? </w:t>
      </w:r>
    </w:p>
    <w:p w14:paraId="205CF964" w14:textId="77777777" w:rsidR="00F17BAF" w:rsidRPr="0043008E" w:rsidRDefault="00F17BAF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43008E">
        <w:rPr>
          <w:rFonts w:ascii="Times New Roman" w:hAnsi="Times New Roman" w:cs="Times New Roman"/>
          <w:sz w:val="24"/>
          <w:szCs w:val="24"/>
          <w:u w:val="single"/>
        </w:rPr>
        <w:t xml:space="preserve">Jazyková stránka: </w:t>
      </w:r>
    </w:p>
    <w:p w14:paraId="527A9696" w14:textId="36EE1572" w:rsidR="005A00FE" w:rsidRPr="0043008E" w:rsidRDefault="00071688" w:rsidP="0043008E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Občasné opakování slov</w:t>
      </w:r>
      <w:r w:rsidR="0054221F" w:rsidRPr="0043008E">
        <w:rPr>
          <w:rFonts w:ascii="Times New Roman" w:hAnsi="Times New Roman" w:cs="Times New Roman"/>
          <w:sz w:val="24"/>
          <w:szCs w:val="24"/>
        </w:rPr>
        <w:t xml:space="preserve"> </w:t>
      </w:r>
      <w:r w:rsidR="0036064B" w:rsidRPr="0043008E">
        <w:rPr>
          <w:rFonts w:ascii="Times New Roman" w:hAnsi="Times New Roman" w:cs="Times New Roman"/>
          <w:sz w:val="24"/>
          <w:szCs w:val="24"/>
        </w:rPr>
        <w:t>na různých stránkách</w:t>
      </w:r>
      <w:r w:rsidR="0054221F" w:rsidRPr="0043008E">
        <w:rPr>
          <w:rFonts w:ascii="Times New Roman" w:hAnsi="Times New Roman" w:cs="Times New Roman"/>
          <w:sz w:val="24"/>
          <w:szCs w:val="24"/>
        </w:rPr>
        <w:t xml:space="preserve">– např.  </w:t>
      </w:r>
      <w:r w:rsidR="0054221F" w:rsidRPr="0043008E">
        <w:rPr>
          <w:rFonts w:ascii="Times New Roman" w:hAnsi="Times New Roman" w:cs="Times New Roman"/>
          <w:i/>
          <w:iCs/>
          <w:sz w:val="24"/>
          <w:szCs w:val="24"/>
        </w:rPr>
        <w:t>Arbeit</w:t>
      </w:r>
      <w:r w:rsidR="0036064B" w:rsidRPr="0043008E">
        <w:rPr>
          <w:rFonts w:ascii="Times New Roman" w:hAnsi="Times New Roman" w:cs="Times New Roman"/>
          <w:i/>
          <w:iCs/>
          <w:sz w:val="24"/>
          <w:szCs w:val="24"/>
        </w:rPr>
        <w:t xml:space="preserve">, Telefonnummer, Lied. </w:t>
      </w:r>
    </w:p>
    <w:p w14:paraId="301E98D8" w14:textId="66B99A4B" w:rsidR="00071688" w:rsidRPr="0043008E" w:rsidRDefault="005A00FE" w:rsidP="0029461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i/>
          <w:iCs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 xml:space="preserve">Nejasná formulace s 71. </w:t>
      </w:r>
      <w:r w:rsidRPr="0043008E">
        <w:rPr>
          <w:rFonts w:ascii="Times New Roman" w:hAnsi="Times New Roman" w:cs="Times New Roman"/>
          <w:i/>
          <w:iCs/>
          <w:sz w:val="24"/>
          <w:szCs w:val="24"/>
        </w:rPr>
        <w:t>To zahrnuje i zrušení německých Echo Awards, které udílely ceny na základě prodejů, a ne kvality obsahu hudby</w:t>
      </w:r>
      <w:r w:rsidR="0043008E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071688" w:rsidRPr="0043008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0F9DF94B" w14:textId="41DA467C" w:rsidR="00826EDB" w:rsidRPr="0043008E" w:rsidRDefault="0036064B" w:rsidP="0029461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Jazyková stránka na velmi dobré úrovni</w:t>
      </w:r>
    </w:p>
    <w:p w14:paraId="37A0FBE3" w14:textId="5D922075" w:rsidR="003374C1" w:rsidRPr="0043008E" w:rsidRDefault="00777359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B</w:t>
      </w:r>
      <w:r w:rsidR="003374C1" w:rsidRPr="0043008E">
        <w:rPr>
          <w:rFonts w:ascii="Times New Roman" w:hAnsi="Times New Roman" w:cs="Times New Roman"/>
          <w:sz w:val="24"/>
          <w:szCs w:val="24"/>
        </w:rPr>
        <w:t xml:space="preserve">ak. práce hodnocena </w:t>
      </w:r>
      <w:r w:rsidR="0036064B" w:rsidRPr="0043008E">
        <w:rPr>
          <w:rFonts w:ascii="Times New Roman" w:hAnsi="Times New Roman" w:cs="Times New Roman"/>
          <w:sz w:val="24"/>
          <w:szCs w:val="24"/>
        </w:rPr>
        <w:t xml:space="preserve">výborně </w:t>
      </w:r>
      <w:r w:rsidR="009C70B1">
        <w:rPr>
          <w:rFonts w:ascii="Times New Roman" w:hAnsi="Times New Roman" w:cs="Times New Roman"/>
          <w:sz w:val="24"/>
          <w:szCs w:val="24"/>
        </w:rPr>
        <w:t>A.</w:t>
      </w:r>
    </w:p>
    <w:p w14:paraId="794C58CB" w14:textId="77777777" w:rsidR="0054221F" w:rsidRPr="0043008E" w:rsidRDefault="0054221F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BE352D" w14:textId="6CACA322" w:rsidR="0054221F" w:rsidRPr="00815B66" w:rsidRDefault="0054221F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008E">
        <w:rPr>
          <w:rFonts w:ascii="Times New Roman" w:hAnsi="Times New Roman" w:cs="Times New Roman"/>
          <w:sz w:val="24"/>
          <w:szCs w:val="24"/>
        </w:rPr>
        <w:t>9.5. 2024</w:t>
      </w:r>
    </w:p>
    <w:p w14:paraId="35EBF627" w14:textId="77777777" w:rsidR="004F664A" w:rsidRPr="00815B66" w:rsidRDefault="004F664A" w:rsidP="00886DC0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815B66">
        <w:rPr>
          <w:rFonts w:ascii="Times New Roman" w:hAnsi="Times New Roman" w:cs="Times New Roman"/>
          <w:sz w:val="24"/>
          <w:szCs w:val="24"/>
          <w:lang w:val="nb-NO"/>
        </w:rPr>
        <w:t>Mgr.</w:t>
      </w:r>
      <w:r w:rsidR="003374C1" w:rsidRPr="00815B66">
        <w:rPr>
          <w:rFonts w:ascii="Times New Roman" w:hAnsi="Times New Roman" w:cs="Times New Roman"/>
          <w:sz w:val="24"/>
          <w:szCs w:val="24"/>
          <w:lang w:val="nb-NO"/>
        </w:rPr>
        <w:t xml:space="preserve"> Lenka Matušková,</w:t>
      </w:r>
      <w:r w:rsidRPr="00815B66">
        <w:rPr>
          <w:rFonts w:ascii="Times New Roman" w:hAnsi="Times New Roman" w:cs="Times New Roman"/>
          <w:sz w:val="24"/>
          <w:szCs w:val="24"/>
          <w:lang w:val="nb-NO"/>
        </w:rPr>
        <w:t xml:space="preserve"> Ph.D.</w:t>
      </w:r>
    </w:p>
    <w:p w14:paraId="384F02F8" w14:textId="77777777" w:rsidR="004F664A" w:rsidRPr="00815B66" w:rsidRDefault="004F664A" w:rsidP="004F664A">
      <w:pPr>
        <w:rPr>
          <w:rFonts w:ascii="Times New Roman" w:hAnsi="Times New Roman" w:cs="Times New Roman"/>
          <w:lang w:val="nb-NO"/>
        </w:rPr>
      </w:pPr>
    </w:p>
    <w:p w14:paraId="4A31C4E7" w14:textId="77777777" w:rsidR="004F664A" w:rsidRPr="00815B66" w:rsidRDefault="004F664A" w:rsidP="004F664A">
      <w:pPr>
        <w:rPr>
          <w:rFonts w:ascii="Times New Roman" w:hAnsi="Times New Roman" w:cs="Times New Roman"/>
          <w:lang w:val="nb-NO"/>
        </w:rPr>
      </w:pPr>
    </w:p>
    <w:p w14:paraId="725B9F77" w14:textId="77777777" w:rsidR="004F664A" w:rsidRPr="00815B66" w:rsidRDefault="004F664A" w:rsidP="004F664A">
      <w:pPr>
        <w:rPr>
          <w:rFonts w:ascii="Times New Roman" w:hAnsi="Times New Roman" w:cs="Times New Roman"/>
        </w:rPr>
      </w:pPr>
    </w:p>
    <w:p w14:paraId="4001985C" w14:textId="77777777" w:rsidR="00C25EB2" w:rsidRPr="00815B66" w:rsidRDefault="00C25EB2">
      <w:pPr>
        <w:rPr>
          <w:rFonts w:ascii="Times New Roman" w:hAnsi="Times New Roman" w:cs="Times New Roman"/>
          <w:lang w:val="de-DE"/>
        </w:rPr>
      </w:pPr>
    </w:p>
    <w:sectPr w:rsidR="00C25EB2" w:rsidRPr="00815B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22B89"/>
    <w:multiLevelType w:val="hybridMultilevel"/>
    <w:tmpl w:val="C2E6842A"/>
    <w:lvl w:ilvl="0" w:tplc="04050001">
      <w:start w:val="1"/>
      <w:numFmt w:val="bullet"/>
      <w:lvlText w:val=""/>
      <w:lvlJc w:val="left"/>
      <w:pPr>
        <w:ind w:left="71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" w15:restartNumberingAfterBreak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0737811">
    <w:abstractNumId w:val="1"/>
  </w:num>
  <w:num w:numId="2" w16cid:durableId="773132188">
    <w:abstractNumId w:val="2"/>
  </w:num>
  <w:num w:numId="3" w16cid:durableId="196741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64A"/>
    <w:rsid w:val="00010BF6"/>
    <w:rsid w:val="00031213"/>
    <w:rsid w:val="00033DC3"/>
    <w:rsid w:val="00060C32"/>
    <w:rsid w:val="00071688"/>
    <w:rsid w:val="00111D79"/>
    <w:rsid w:val="0014314C"/>
    <w:rsid w:val="00157926"/>
    <w:rsid w:val="00167865"/>
    <w:rsid w:val="0018660E"/>
    <w:rsid w:val="00236DA8"/>
    <w:rsid w:val="00294612"/>
    <w:rsid w:val="0029705D"/>
    <w:rsid w:val="002B1733"/>
    <w:rsid w:val="002D6480"/>
    <w:rsid w:val="003374C1"/>
    <w:rsid w:val="0036064B"/>
    <w:rsid w:val="003D0071"/>
    <w:rsid w:val="0043008E"/>
    <w:rsid w:val="004501B6"/>
    <w:rsid w:val="004F664A"/>
    <w:rsid w:val="0054221F"/>
    <w:rsid w:val="005A00FE"/>
    <w:rsid w:val="0062556C"/>
    <w:rsid w:val="00770590"/>
    <w:rsid w:val="00771547"/>
    <w:rsid w:val="00777359"/>
    <w:rsid w:val="007A5A78"/>
    <w:rsid w:val="007B579D"/>
    <w:rsid w:val="00815B66"/>
    <w:rsid w:val="00826EDB"/>
    <w:rsid w:val="00860B45"/>
    <w:rsid w:val="00865EB7"/>
    <w:rsid w:val="00886DC0"/>
    <w:rsid w:val="008948F0"/>
    <w:rsid w:val="008958CA"/>
    <w:rsid w:val="008F041D"/>
    <w:rsid w:val="00940B8D"/>
    <w:rsid w:val="009C70B1"/>
    <w:rsid w:val="009F57D1"/>
    <w:rsid w:val="009F7638"/>
    <w:rsid w:val="00A0204D"/>
    <w:rsid w:val="00A413F4"/>
    <w:rsid w:val="00A80929"/>
    <w:rsid w:val="00A91BC9"/>
    <w:rsid w:val="00B3794C"/>
    <w:rsid w:val="00B736A5"/>
    <w:rsid w:val="00BA414D"/>
    <w:rsid w:val="00BB0DE9"/>
    <w:rsid w:val="00BD2E98"/>
    <w:rsid w:val="00BD6D1D"/>
    <w:rsid w:val="00C05909"/>
    <w:rsid w:val="00C1533D"/>
    <w:rsid w:val="00C15609"/>
    <w:rsid w:val="00C25EB2"/>
    <w:rsid w:val="00C8556C"/>
    <w:rsid w:val="00CA260A"/>
    <w:rsid w:val="00CA54F8"/>
    <w:rsid w:val="00CE0F82"/>
    <w:rsid w:val="00D054EF"/>
    <w:rsid w:val="00D51FED"/>
    <w:rsid w:val="00DB50AC"/>
    <w:rsid w:val="00DC1A29"/>
    <w:rsid w:val="00DD3B4A"/>
    <w:rsid w:val="00E020D7"/>
    <w:rsid w:val="00E251F5"/>
    <w:rsid w:val="00E32BCE"/>
    <w:rsid w:val="00F17BAF"/>
    <w:rsid w:val="00F504CB"/>
    <w:rsid w:val="00F86B64"/>
    <w:rsid w:val="00FA6181"/>
    <w:rsid w:val="00FD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F84E1"/>
  <w15:docId w15:val="{246E04DC-6FF9-44BB-B067-74AF00F51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244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Matuskova Lenka</cp:lastModifiedBy>
  <cp:revision>5</cp:revision>
  <cp:lastPrinted>2012-09-10T11:47:00Z</cp:lastPrinted>
  <dcterms:created xsi:type="dcterms:W3CDTF">2024-05-07T19:22:00Z</dcterms:created>
  <dcterms:modified xsi:type="dcterms:W3CDTF">2024-05-08T07:24:00Z</dcterms:modified>
</cp:coreProperties>
</file>