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bookmarkStart w:id="0" w:name="_GoBack"/>
      <w:bookmarkEnd w:id="0"/>
      <w:r w:rsidRPr="000E2208">
        <w:rPr>
          <w:rFonts w:asciiTheme="minorHAnsi" w:hAnsiTheme="minorHAnsi"/>
          <w:b/>
          <w:sz w:val="28"/>
          <w:szCs w:val="28"/>
        </w:rPr>
        <w:t xml:space="preserve">POSUDEK OPONENTA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:rsidR="000E2208" w:rsidRPr="0052722D" w:rsidRDefault="00946B0D" w:rsidP="000E2208">
      <w:pPr>
        <w:spacing w:before="0"/>
        <w:jc w:val="both"/>
        <w:rPr>
          <w:rFonts w:asciiTheme="minorHAnsi" w:hAnsiTheme="minorHAnsi"/>
          <w:b/>
          <w:szCs w:val="24"/>
        </w:rPr>
      </w:pPr>
      <w:r>
        <w:rPr>
          <w:rFonts w:asciiTheme="minorHAnsi" w:hAnsiTheme="minorHAnsi"/>
          <w:b/>
          <w:szCs w:val="24"/>
        </w:rPr>
        <w:t>Jméno a příjmení student</w:t>
      </w:r>
      <w:r w:rsidR="000E2208" w:rsidRPr="0052722D">
        <w:rPr>
          <w:rFonts w:asciiTheme="minorHAnsi" w:hAnsiTheme="minorHAnsi"/>
          <w:b/>
          <w:szCs w:val="24"/>
        </w:rPr>
        <w:t>ky:</w:t>
      </w:r>
      <w:r w:rsidR="000056AA">
        <w:rPr>
          <w:rFonts w:asciiTheme="minorHAnsi" w:hAnsiTheme="minorHAnsi"/>
          <w:b/>
          <w:szCs w:val="24"/>
        </w:rPr>
        <w:t xml:space="preserve"> </w:t>
      </w:r>
      <w:r w:rsidR="0094502C">
        <w:rPr>
          <w:rFonts w:asciiTheme="minorHAnsi" w:hAnsiTheme="minorHAnsi"/>
          <w:b/>
          <w:szCs w:val="24"/>
        </w:rPr>
        <w:t>Dominika Medová</w:t>
      </w:r>
    </w:p>
    <w:p w:rsidR="0052722D" w:rsidRPr="000056AA" w:rsidRDefault="0052722D" w:rsidP="000E2208">
      <w:pPr>
        <w:spacing w:before="0"/>
        <w:jc w:val="both"/>
        <w:rPr>
          <w:rFonts w:ascii="Times New Roman" w:hAnsi="Times New Roman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 w:rsidR="006417D2"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 w:rsidR="000056AA">
        <w:rPr>
          <w:rFonts w:asciiTheme="minorHAnsi" w:hAnsiTheme="minorHAnsi"/>
          <w:b/>
          <w:szCs w:val="24"/>
        </w:rPr>
        <w:t xml:space="preserve"> </w:t>
      </w:r>
      <w:r w:rsidR="000056AA" w:rsidRPr="000056AA">
        <w:rPr>
          <w:rFonts w:asciiTheme="minorHAnsi" w:hAnsiTheme="minorHAnsi" w:cstheme="minorHAnsi"/>
          <w:b/>
          <w:bCs/>
          <w:szCs w:val="24"/>
          <w:lang w:eastAsia="en-US"/>
        </w:rPr>
        <w:t>Restaurování souboru malířských uměleckých děl na papíru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F80D5C">
        <w:rPr>
          <w:rFonts w:asciiTheme="minorHAnsi" w:hAnsiTheme="minorHAnsi"/>
          <w:b/>
          <w:szCs w:val="24"/>
        </w:rPr>
        <w:t xml:space="preserve"> </w:t>
      </w:r>
      <w:r w:rsidR="000056AA">
        <w:rPr>
          <w:rFonts w:asciiTheme="minorHAnsi" w:hAnsiTheme="minorHAnsi"/>
          <w:b/>
          <w:szCs w:val="24"/>
        </w:rPr>
        <w:t>Restaurování a konzervace uměleckých děl na papíru a souvisejících materiálech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6417D2">
        <w:rPr>
          <w:rFonts w:asciiTheme="minorHAnsi" w:hAnsiTheme="minorHAnsi"/>
          <w:b/>
          <w:szCs w:val="24"/>
        </w:rPr>
        <w:t xml:space="preserve"> </w:t>
      </w:r>
      <w:r w:rsidR="000056AA">
        <w:rPr>
          <w:rFonts w:asciiTheme="minorHAnsi" w:hAnsiTheme="minorHAnsi"/>
          <w:b/>
          <w:szCs w:val="24"/>
        </w:rPr>
        <w:t xml:space="preserve">Mgr. art. Luboš </w:t>
      </w:r>
      <w:proofErr w:type="spellStart"/>
      <w:r w:rsidR="000056AA">
        <w:rPr>
          <w:rFonts w:asciiTheme="minorHAnsi" w:hAnsiTheme="minorHAnsi"/>
          <w:b/>
          <w:szCs w:val="24"/>
        </w:rPr>
        <w:t>Machačko</w:t>
      </w:r>
      <w:proofErr w:type="spellEnd"/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0056AA">
        <w:rPr>
          <w:rFonts w:asciiTheme="minorHAnsi" w:hAnsiTheme="minorHAnsi"/>
          <w:b/>
          <w:szCs w:val="24"/>
        </w:rPr>
        <w:t xml:space="preserve"> </w:t>
      </w:r>
      <w:proofErr w:type="spellStart"/>
      <w:r w:rsidR="000056AA">
        <w:rPr>
          <w:rFonts w:asciiTheme="minorHAnsi" w:hAnsiTheme="minorHAnsi"/>
          <w:b/>
          <w:szCs w:val="24"/>
        </w:rPr>
        <w:t>MgA</w:t>
      </w:r>
      <w:proofErr w:type="spellEnd"/>
      <w:r w:rsidR="000056AA">
        <w:rPr>
          <w:rFonts w:asciiTheme="minorHAnsi" w:hAnsiTheme="minorHAnsi"/>
          <w:b/>
          <w:szCs w:val="24"/>
        </w:rPr>
        <w:t>. Kateřina Šikolová, K.sikolova@seznam.cz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:rsidR="00A90FEC" w:rsidRDefault="009F1B3A" w:rsidP="009F1B3A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Cílem bakalářské práce bylo restaurování tří uměleckých děl vytvořených různými technikami na papírových podložkách a souboru artefaktů z papírmašé. Restaurátorské dokumentace obsahují veškeré důležité části a informace o dílech, tudíž studentka splnila požadavky určené zadáním bakalářské práce. Svým pečlivým přístupem vrátila dílům jejich estetickou hodnotu a pomohla omezit další degradační procesy. </w:t>
            </w:r>
          </w:p>
        </w:tc>
      </w:tr>
      <w:tr w:rsidR="00A90FEC" w:rsidTr="0036262E">
        <w:tc>
          <w:tcPr>
            <w:tcW w:w="9212" w:type="dxa"/>
          </w:tcPr>
          <w:p w:rsidR="00A90FEC" w:rsidRPr="00B63975" w:rsidRDefault="009F1B3A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A90FEC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5433E2" w:rsidP="00ED0C04">
            <w:pPr>
              <w:spacing w:before="0"/>
              <w:jc w:val="both"/>
              <w:rPr>
                <w:rFonts w:cs="Arial"/>
              </w:rPr>
            </w:pPr>
            <w:r w:rsidRPr="00CB2432">
              <w:rPr>
                <w:rFonts w:cs="Arial"/>
              </w:rPr>
              <w:t xml:space="preserve">Průzkum </w:t>
            </w:r>
            <w:r>
              <w:rPr>
                <w:rFonts w:cs="Arial"/>
              </w:rPr>
              <w:t xml:space="preserve">všech </w:t>
            </w:r>
            <w:r w:rsidRPr="00CB2432">
              <w:rPr>
                <w:rFonts w:cs="Arial"/>
              </w:rPr>
              <w:t>objektů před restaurováním byl připraven</w:t>
            </w:r>
            <w:r>
              <w:rPr>
                <w:rFonts w:cs="Arial"/>
              </w:rPr>
              <w:t xml:space="preserve"> velmi důkladně</w:t>
            </w:r>
            <w:r w:rsidRPr="00CB2432">
              <w:rPr>
                <w:rFonts w:cs="Arial"/>
              </w:rPr>
              <w:t xml:space="preserve"> a studentka </w:t>
            </w:r>
            <w:r>
              <w:rPr>
                <w:rFonts w:cs="Arial"/>
              </w:rPr>
              <w:t xml:space="preserve">tím </w:t>
            </w:r>
            <w:r w:rsidRPr="00CB2432">
              <w:rPr>
                <w:rFonts w:cs="Arial"/>
              </w:rPr>
              <w:t>získala veškeré podklady potřebné pro sestavení restaurátorského zám</w:t>
            </w:r>
            <w:r>
              <w:rPr>
                <w:rFonts w:cs="Arial"/>
              </w:rPr>
              <w:t xml:space="preserve">ěru a následující restaurátorské </w:t>
            </w:r>
            <w:r w:rsidRPr="00CB2432">
              <w:rPr>
                <w:rFonts w:cs="Arial"/>
              </w:rPr>
              <w:t>práce.</w:t>
            </w:r>
            <w:r>
              <w:rPr>
                <w:rFonts w:cs="Arial"/>
              </w:rPr>
              <w:t xml:space="preserve"> Uváděné postupy korespondují se současnou praxí v oboru restaurování uměleckých děl na papíru. Při restaurování byl respektován historický materiál i výpovědní hodnota</w:t>
            </w:r>
            <w:r w:rsidR="000C39B9">
              <w:rPr>
                <w:rFonts w:cs="Arial"/>
              </w:rPr>
              <w:t xml:space="preserve">. </w:t>
            </w:r>
            <w:r>
              <w:rPr>
                <w:rFonts w:cs="Arial"/>
              </w:rPr>
              <w:t>Provedené zásahy jsou pečlivě zv</w:t>
            </w:r>
            <w:r w:rsidR="00ED0C04">
              <w:rPr>
                <w:rFonts w:cs="Arial"/>
              </w:rPr>
              <w:t>ažovány</w:t>
            </w:r>
            <w:r w:rsidR="000C39B9">
              <w:rPr>
                <w:rFonts w:cs="Arial"/>
              </w:rPr>
              <w:t xml:space="preserve"> i provedeny s očividnou snahou</w:t>
            </w:r>
            <w:r w:rsidR="000C39B9" w:rsidRPr="00CB2432">
              <w:rPr>
                <w:rFonts w:cs="Arial"/>
              </w:rPr>
              <w:t xml:space="preserve"> zabezpečit veškeré materiály před dalším poškozováním a esteticky pozvednout jejich vzhled.</w:t>
            </w:r>
            <w:r>
              <w:rPr>
                <w:rFonts w:cs="Arial"/>
              </w:rPr>
              <w:t xml:space="preserve"> Písemné dokumentace jsou zpracovány kvalitně se všemi náležitostmi.</w:t>
            </w:r>
          </w:p>
          <w:p w:rsidR="00ED0C04" w:rsidRPr="00ED0C04" w:rsidRDefault="000C39B9" w:rsidP="000C39B9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cs="Arial"/>
              </w:rPr>
              <w:t>Drobnou připomínku mám k dílu</w:t>
            </w:r>
            <w:r w:rsidR="00ED0C04">
              <w:rPr>
                <w:rFonts w:cs="Arial"/>
              </w:rPr>
              <w:t xml:space="preserve"> </w:t>
            </w:r>
            <w:r w:rsidR="00ED0C04" w:rsidRPr="00ED0C04">
              <w:rPr>
                <w:rFonts w:cs="Arial"/>
                <w:i/>
              </w:rPr>
              <w:t>Příchod – vítání vojáka do rodiny</w:t>
            </w:r>
            <w:r>
              <w:rPr>
                <w:rFonts w:cs="Arial"/>
                <w:i/>
              </w:rPr>
              <w:t>.</w:t>
            </w:r>
            <w:r w:rsidR="00ED0C04">
              <w:rPr>
                <w:rFonts w:cs="Arial"/>
                <w:i/>
              </w:rPr>
              <w:t xml:space="preserve"> </w:t>
            </w:r>
            <w:r w:rsidRPr="000C39B9">
              <w:rPr>
                <w:rFonts w:cs="Arial"/>
              </w:rPr>
              <w:t>L</w:t>
            </w:r>
            <w:r w:rsidR="00AE34CB" w:rsidRPr="000C39B9">
              <w:rPr>
                <w:rFonts w:cs="Arial"/>
              </w:rPr>
              <w:t>e</w:t>
            </w:r>
            <w:r w:rsidR="00AE34CB">
              <w:rPr>
                <w:rFonts w:cs="Arial"/>
              </w:rPr>
              <w:t xml:space="preserve">penka zezadu </w:t>
            </w:r>
            <w:r>
              <w:rPr>
                <w:rFonts w:cs="Arial"/>
              </w:rPr>
              <w:t xml:space="preserve">je </w:t>
            </w:r>
            <w:r w:rsidR="00AE34CB">
              <w:rPr>
                <w:rFonts w:cs="Arial"/>
              </w:rPr>
              <w:t>zajištěna japonským papírem, který by mohl být t</w:t>
            </w:r>
            <w:r w:rsidR="00AE34CB">
              <w:rPr>
                <w:rFonts w:cs="Calibri"/>
              </w:rPr>
              <w:t>ó</w:t>
            </w:r>
            <w:r w:rsidR="00AE34CB">
              <w:rPr>
                <w:rFonts w:cs="Arial"/>
              </w:rPr>
              <w:t xml:space="preserve">novaný </w:t>
            </w:r>
            <w:r w:rsidR="000B18E7">
              <w:rPr>
                <w:rFonts w:cs="Arial"/>
              </w:rPr>
              <w:t xml:space="preserve">více </w:t>
            </w:r>
            <w:r w:rsidR="00AE34CB">
              <w:rPr>
                <w:rFonts w:cs="Arial"/>
              </w:rPr>
              <w:t>do barvy lepenky.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5433E2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p w:rsidR="0065766C" w:rsidRDefault="0065766C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AB295C" w:rsidP="005B1C17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Provedené neinvazivní a invazivní průzkumy jsou podrobné, studentka tím získala dostatečné povědomí o </w:t>
            </w:r>
            <w:r w:rsidR="005B1C17">
              <w:rPr>
                <w:rFonts w:asciiTheme="minorHAnsi" w:hAnsiTheme="minorHAnsi"/>
                <w:szCs w:val="24"/>
              </w:rPr>
              <w:t xml:space="preserve">poškození a materiálové struktuře </w:t>
            </w:r>
            <w:r w:rsidR="0065766C">
              <w:rPr>
                <w:rFonts w:asciiTheme="minorHAnsi" w:hAnsiTheme="minorHAnsi"/>
                <w:szCs w:val="24"/>
              </w:rPr>
              <w:t>restaurovaných děl</w:t>
            </w:r>
            <w:r>
              <w:rPr>
                <w:rFonts w:asciiTheme="minorHAnsi" w:hAnsiTheme="minorHAnsi"/>
                <w:szCs w:val="24"/>
              </w:rPr>
              <w:t xml:space="preserve">. </w:t>
            </w:r>
            <w:r w:rsidR="005433E2">
              <w:rPr>
                <w:rFonts w:asciiTheme="minorHAnsi" w:hAnsiTheme="minorHAnsi"/>
                <w:szCs w:val="24"/>
              </w:rPr>
              <w:t xml:space="preserve">Restaurátorské postupy jsou jasně a přehledně formulovány. </w:t>
            </w:r>
            <w:r w:rsidR="00ED0C04">
              <w:rPr>
                <w:rFonts w:asciiTheme="minorHAnsi" w:hAnsiTheme="minorHAnsi"/>
                <w:szCs w:val="24"/>
              </w:rPr>
              <w:t>S</w:t>
            </w:r>
            <w:r w:rsidR="005433E2">
              <w:rPr>
                <w:rFonts w:asciiTheme="minorHAnsi" w:hAnsiTheme="minorHAnsi"/>
                <w:szCs w:val="24"/>
              </w:rPr>
              <w:t xml:space="preserve">tudentka v rámci popisů děl </w:t>
            </w:r>
            <w:r w:rsidR="00ED0C04">
              <w:rPr>
                <w:rFonts w:asciiTheme="minorHAnsi" w:hAnsiTheme="minorHAnsi"/>
                <w:szCs w:val="24"/>
              </w:rPr>
              <w:t xml:space="preserve">i při zvažování </w:t>
            </w:r>
            <w:r w:rsidR="000B18E7">
              <w:rPr>
                <w:rFonts w:asciiTheme="minorHAnsi" w:hAnsiTheme="minorHAnsi"/>
                <w:szCs w:val="24"/>
              </w:rPr>
              <w:t>koncepce</w:t>
            </w:r>
            <w:r w:rsidR="00ED0C04">
              <w:rPr>
                <w:rFonts w:asciiTheme="minorHAnsi" w:hAnsiTheme="minorHAnsi"/>
                <w:szCs w:val="24"/>
              </w:rPr>
              <w:t xml:space="preserve"> restaurování </w:t>
            </w:r>
            <w:r w:rsidR="005433E2">
              <w:rPr>
                <w:rFonts w:asciiTheme="minorHAnsi" w:hAnsiTheme="minorHAnsi"/>
                <w:szCs w:val="24"/>
              </w:rPr>
              <w:t>využívala odbornou literaturu v</w:t>
            </w:r>
            <w:r w:rsidR="000B18E7">
              <w:rPr>
                <w:rFonts w:asciiTheme="minorHAnsi" w:hAnsiTheme="minorHAnsi"/>
                <w:szCs w:val="24"/>
              </w:rPr>
              <w:t>ztahující se k danému tématu</w:t>
            </w:r>
            <w:r>
              <w:rPr>
                <w:rFonts w:asciiTheme="minorHAnsi" w:hAnsiTheme="minorHAnsi"/>
                <w:szCs w:val="24"/>
              </w:rPr>
              <w:t xml:space="preserve">, </w:t>
            </w:r>
            <w:r w:rsidR="005B1C17">
              <w:rPr>
                <w:rFonts w:asciiTheme="minorHAnsi" w:hAnsiTheme="minorHAnsi"/>
                <w:szCs w:val="24"/>
              </w:rPr>
              <w:t xml:space="preserve">správně </w:t>
            </w:r>
            <w:r>
              <w:rPr>
                <w:rFonts w:asciiTheme="minorHAnsi" w:hAnsiTheme="minorHAnsi"/>
                <w:szCs w:val="24"/>
              </w:rPr>
              <w:t>zvažovala možná rizika zásahu</w:t>
            </w:r>
            <w:r w:rsidR="005433E2">
              <w:rPr>
                <w:rFonts w:asciiTheme="minorHAnsi" w:hAnsiTheme="minorHAnsi"/>
                <w:szCs w:val="24"/>
              </w:rPr>
              <w:t xml:space="preserve">. 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5433E2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5433E2" w:rsidP="0065766C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Bakalářská práce je přehledně členěna na hlavní kapitoly, které zahrnují úvod, samotné restaurátorské </w:t>
            </w:r>
            <w:r w:rsidR="0065766C">
              <w:rPr>
                <w:rFonts w:asciiTheme="minorHAnsi" w:hAnsiTheme="minorHAnsi"/>
                <w:szCs w:val="24"/>
              </w:rPr>
              <w:t>dokumentace</w:t>
            </w:r>
            <w:r>
              <w:rPr>
                <w:rFonts w:asciiTheme="minorHAnsi" w:hAnsiTheme="minorHAnsi"/>
                <w:szCs w:val="24"/>
              </w:rPr>
              <w:t xml:space="preserve">, závěr a seznam zkratek. V jednotlivých restaurátorských zprávách je vždy uveden obsah dané kapitoly, což napomáhá k přehlednosti textu. </w:t>
            </w:r>
            <w:r w:rsidR="005B1C17">
              <w:rPr>
                <w:rFonts w:asciiTheme="minorHAnsi" w:hAnsiTheme="minorHAnsi"/>
                <w:szCs w:val="24"/>
              </w:rPr>
              <w:t xml:space="preserve">Text je psaný srozumitelně </w:t>
            </w:r>
            <w:r w:rsidR="0065766C">
              <w:rPr>
                <w:rFonts w:asciiTheme="minorHAnsi" w:hAnsiTheme="minorHAnsi"/>
                <w:szCs w:val="24"/>
              </w:rPr>
              <w:t xml:space="preserve">a nemám žádné výhrady ani ke </w:t>
            </w:r>
            <w:r>
              <w:rPr>
                <w:rFonts w:asciiTheme="minorHAnsi" w:hAnsiTheme="minorHAnsi"/>
                <w:szCs w:val="24"/>
              </w:rPr>
              <w:t>stylistick</w:t>
            </w:r>
            <w:r w:rsidR="0065766C">
              <w:rPr>
                <w:rFonts w:asciiTheme="minorHAnsi" w:hAnsiTheme="minorHAnsi"/>
                <w:szCs w:val="24"/>
              </w:rPr>
              <w:t>é úpravě</w:t>
            </w:r>
            <w:r>
              <w:rPr>
                <w:rFonts w:asciiTheme="minorHAnsi" w:hAnsiTheme="minorHAnsi"/>
                <w:szCs w:val="24"/>
              </w:rPr>
              <w:t xml:space="preserve">. </w:t>
            </w:r>
            <w:r>
              <w:rPr>
                <w:rFonts w:cs="Arial"/>
              </w:rPr>
              <w:t>Poznámkový aparát je správně a přehledně zpracovaný</w:t>
            </w:r>
            <w:r w:rsidRPr="00CB2432">
              <w:rPr>
                <w:rFonts w:cs="Arial"/>
              </w:rPr>
              <w:t>. Přílohy</w:t>
            </w:r>
            <w:r w:rsidR="0065766C">
              <w:rPr>
                <w:rFonts w:cs="Arial"/>
              </w:rPr>
              <w:t xml:space="preserve"> týkající se chemicko-technologického průzkumu</w:t>
            </w:r>
            <w:r w:rsidRPr="00CB2432">
              <w:rPr>
                <w:rFonts w:cs="Arial"/>
              </w:rPr>
              <w:t xml:space="preserve"> jsou velmi podrobné.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5433E2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E60BE7" w:rsidRDefault="0065766C" w:rsidP="005433E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K práci mám jen drobné připomínky. </w:t>
            </w:r>
            <w:r w:rsidR="004502E5">
              <w:rPr>
                <w:rFonts w:asciiTheme="minorHAnsi" w:hAnsiTheme="minorHAnsi"/>
                <w:szCs w:val="24"/>
              </w:rPr>
              <w:t>Fotografie před a po restaurátorském</w:t>
            </w:r>
            <w:r w:rsidR="005433E2">
              <w:rPr>
                <w:rFonts w:asciiTheme="minorHAnsi" w:hAnsiTheme="minorHAnsi"/>
                <w:szCs w:val="24"/>
              </w:rPr>
              <w:t xml:space="preserve"> zásah</w:t>
            </w:r>
            <w:r w:rsidR="004502E5">
              <w:rPr>
                <w:rFonts w:asciiTheme="minorHAnsi" w:hAnsiTheme="minorHAnsi"/>
                <w:szCs w:val="24"/>
              </w:rPr>
              <w:t>u</w:t>
            </w:r>
            <w:r w:rsidR="005433E2">
              <w:rPr>
                <w:rFonts w:asciiTheme="minorHAnsi" w:hAnsiTheme="minorHAnsi"/>
                <w:szCs w:val="24"/>
              </w:rPr>
              <w:t xml:space="preserve"> by bylo </w:t>
            </w:r>
            <w:r w:rsidR="0042043C">
              <w:rPr>
                <w:rFonts w:asciiTheme="minorHAnsi" w:hAnsiTheme="minorHAnsi"/>
                <w:szCs w:val="24"/>
              </w:rPr>
              <w:t>zajímavější</w:t>
            </w:r>
            <w:r w:rsidR="005433E2">
              <w:rPr>
                <w:rFonts w:asciiTheme="minorHAnsi" w:hAnsiTheme="minorHAnsi"/>
                <w:szCs w:val="24"/>
              </w:rPr>
              <w:t xml:space="preserve"> zařadit</w:t>
            </w:r>
            <w:r w:rsidR="004502E5">
              <w:rPr>
                <w:rFonts w:asciiTheme="minorHAnsi" w:hAnsiTheme="minorHAnsi"/>
                <w:szCs w:val="24"/>
              </w:rPr>
              <w:t xml:space="preserve"> vedle sebe, aby vynikl kontrast</w:t>
            </w:r>
            <w:r w:rsidR="005433E2">
              <w:rPr>
                <w:rFonts w:asciiTheme="minorHAnsi" w:hAnsiTheme="minorHAnsi"/>
                <w:szCs w:val="24"/>
              </w:rPr>
              <w:t xml:space="preserve">. </w:t>
            </w:r>
            <w:r>
              <w:rPr>
                <w:rFonts w:asciiTheme="minorHAnsi" w:hAnsiTheme="minorHAnsi"/>
                <w:szCs w:val="24"/>
              </w:rPr>
              <w:t xml:space="preserve">Jedná se zejména o </w:t>
            </w:r>
            <w:r w:rsidRPr="0065766C">
              <w:rPr>
                <w:rFonts w:asciiTheme="minorHAnsi" w:hAnsiTheme="minorHAnsi"/>
                <w:i/>
                <w:szCs w:val="24"/>
              </w:rPr>
              <w:t xml:space="preserve">Podobiznu paní </w:t>
            </w:r>
            <w:proofErr w:type="gramStart"/>
            <w:r w:rsidRPr="0065766C">
              <w:rPr>
                <w:rFonts w:asciiTheme="minorHAnsi" w:hAnsiTheme="minorHAnsi"/>
                <w:i/>
                <w:szCs w:val="24"/>
              </w:rPr>
              <w:t>M.H.</w:t>
            </w:r>
            <w:proofErr w:type="gramEnd"/>
            <w:r>
              <w:rPr>
                <w:rFonts w:asciiTheme="minorHAnsi" w:hAnsiTheme="minorHAnsi"/>
                <w:szCs w:val="24"/>
              </w:rPr>
              <w:t xml:space="preserve">, </w:t>
            </w:r>
            <w:r w:rsidRPr="0065766C">
              <w:rPr>
                <w:rFonts w:asciiTheme="minorHAnsi" w:hAnsiTheme="minorHAnsi"/>
                <w:i/>
                <w:szCs w:val="24"/>
              </w:rPr>
              <w:t xml:space="preserve">Příchod </w:t>
            </w:r>
            <w:r w:rsidRPr="00ED0C04">
              <w:rPr>
                <w:rFonts w:cs="Arial"/>
                <w:i/>
              </w:rPr>
              <w:t>– vítání vojáka do rodiny</w:t>
            </w:r>
            <w:r>
              <w:rPr>
                <w:rFonts w:asciiTheme="minorHAnsi" w:hAnsiTheme="minorHAnsi"/>
                <w:szCs w:val="24"/>
              </w:rPr>
              <w:t xml:space="preserve"> a </w:t>
            </w:r>
            <w:r w:rsidRPr="0065766C">
              <w:rPr>
                <w:rFonts w:asciiTheme="minorHAnsi" w:hAnsiTheme="minorHAnsi"/>
                <w:i/>
                <w:szCs w:val="24"/>
              </w:rPr>
              <w:t>Zmrtvýchvstání Krista</w:t>
            </w:r>
            <w:r>
              <w:rPr>
                <w:rFonts w:asciiTheme="minorHAnsi" w:hAnsiTheme="minorHAnsi"/>
                <w:szCs w:val="24"/>
              </w:rPr>
              <w:t xml:space="preserve">. </w:t>
            </w:r>
            <w:r w:rsidR="002A392F">
              <w:rPr>
                <w:rFonts w:asciiTheme="minorHAnsi" w:hAnsiTheme="minorHAnsi"/>
                <w:szCs w:val="24"/>
              </w:rPr>
              <w:t>Výpis</w:t>
            </w:r>
            <w:r w:rsidR="005433E2">
              <w:rPr>
                <w:rFonts w:asciiTheme="minorHAnsi" w:hAnsiTheme="minorHAnsi"/>
                <w:szCs w:val="24"/>
              </w:rPr>
              <w:t xml:space="preserve"> použitých materiálů bych </w:t>
            </w:r>
            <w:r w:rsidR="002A392F">
              <w:rPr>
                <w:rFonts w:asciiTheme="minorHAnsi" w:hAnsiTheme="minorHAnsi"/>
                <w:szCs w:val="24"/>
              </w:rPr>
              <w:t>rozdělila podle druhu materiálu kvůli přehlednosti, doplnila bych</w:t>
            </w:r>
            <w:r w:rsidR="005433E2">
              <w:rPr>
                <w:rFonts w:asciiTheme="minorHAnsi" w:hAnsiTheme="minorHAnsi"/>
                <w:szCs w:val="24"/>
              </w:rPr>
              <w:t xml:space="preserve"> složení adheziva </w:t>
            </w:r>
            <w:proofErr w:type="spellStart"/>
            <w:r w:rsidR="005433E2">
              <w:rPr>
                <w:rFonts w:asciiTheme="minorHAnsi" w:hAnsiTheme="minorHAnsi"/>
                <w:szCs w:val="24"/>
              </w:rPr>
              <w:t>Acrylkleber</w:t>
            </w:r>
            <w:proofErr w:type="spellEnd"/>
            <w:r w:rsidR="005433E2">
              <w:rPr>
                <w:rFonts w:asciiTheme="minorHAnsi" w:hAnsiTheme="minorHAnsi"/>
                <w:szCs w:val="24"/>
              </w:rPr>
              <w:t xml:space="preserve"> 498HV</w:t>
            </w:r>
            <w:r w:rsidR="0042043C">
              <w:rPr>
                <w:rFonts w:asciiTheme="minorHAnsi" w:hAnsiTheme="minorHAnsi"/>
                <w:szCs w:val="24"/>
              </w:rPr>
              <w:t xml:space="preserve">. Tuším, že pryž </w:t>
            </w:r>
            <w:proofErr w:type="spellStart"/>
            <w:r w:rsidR="0042043C">
              <w:rPr>
                <w:rFonts w:asciiTheme="minorHAnsi" w:hAnsiTheme="minorHAnsi"/>
                <w:szCs w:val="24"/>
              </w:rPr>
              <w:t>W</w:t>
            </w:r>
            <w:r w:rsidR="00E60BE7">
              <w:rPr>
                <w:rFonts w:asciiTheme="minorHAnsi" w:hAnsiTheme="minorHAnsi"/>
                <w:szCs w:val="24"/>
              </w:rPr>
              <w:t>allm</w:t>
            </w:r>
            <w:r w:rsidR="0042043C">
              <w:rPr>
                <w:rFonts w:asciiTheme="minorHAnsi" w:hAnsiTheme="minorHAnsi"/>
                <w:szCs w:val="24"/>
              </w:rPr>
              <w:t>aster</w:t>
            </w:r>
            <w:proofErr w:type="spellEnd"/>
            <w:r w:rsidR="0042043C">
              <w:rPr>
                <w:rFonts w:asciiTheme="minorHAnsi" w:hAnsiTheme="minorHAnsi"/>
                <w:szCs w:val="24"/>
              </w:rPr>
              <w:t xml:space="preserve"> se nyní nazývá </w:t>
            </w:r>
            <w:proofErr w:type="spellStart"/>
            <w:r w:rsidR="0042043C">
              <w:rPr>
                <w:rFonts w:asciiTheme="minorHAnsi" w:hAnsiTheme="minorHAnsi"/>
                <w:szCs w:val="24"/>
              </w:rPr>
              <w:t>C</w:t>
            </w:r>
            <w:r w:rsidR="00E60BE7">
              <w:rPr>
                <w:rFonts w:asciiTheme="minorHAnsi" w:hAnsiTheme="minorHAnsi"/>
                <w:szCs w:val="24"/>
              </w:rPr>
              <w:t>leanmaster</w:t>
            </w:r>
            <w:proofErr w:type="spellEnd"/>
            <w:r w:rsidR="005433E2">
              <w:rPr>
                <w:rFonts w:asciiTheme="minorHAnsi" w:hAnsiTheme="minorHAnsi"/>
                <w:szCs w:val="24"/>
              </w:rPr>
              <w:t xml:space="preserve">. </w:t>
            </w:r>
            <w:r w:rsidR="00E60BE7">
              <w:rPr>
                <w:rFonts w:asciiTheme="minorHAnsi" w:hAnsiTheme="minorHAnsi"/>
                <w:szCs w:val="24"/>
              </w:rPr>
              <w:t xml:space="preserve">Materiály </w:t>
            </w:r>
            <w:proofErr w:type="spellStart"/>
            <w:r w:rsidR="00E60BE7">
              <w:rPr>
                <w:rFonts w:asciiTheme="minorHAnsi" w:hAnsiTheme="minorHAnsi"/>
                <w:szCs w:val="24"/>
              </w:rPr>
              <w:t>Carbopol</w:t>
            </w:r>
            <w:proofErr w:type="spellEnd"/>
            <w:r w:rsidR="00E60BE7">
              <w:rPr>
                <w:rFonts w:asciiTheme="minorHAnsi" w:hAnsiTheme="minorHAnsi"/>
                <w:szCs w:val="24"/>
              </w:rPr>
              <w:t xml:space="preserve"> E70 a </w:t>
            </w:r>
            <w:proofErr w:type="spellStart"/>
            <w:r w:rsidR="00E60BE7">
              <w:rPr>
                <w:rFonts w:asciiTheme="minorHAnsi" w:hAnsiTheme="minorHAnsi"/>
                <w:szCs w:val="24"/>
              </w:rPr>
              <w:t>Ethomeen</w:t>
            </w:r>
            <w:proofErr w:type="spellEnd"/>
            <w:r w:rsidR="00E60BE7">
              <w:rPr>
                <w:rFonts w:asciiTheme="minorHAnsi" w:hAnsiTheme="minorHAnsi"/>
                <w:szCs w:val="24"/>
              </w:rPr>
              <w:t xml:space="preserve"> C25 byly použity při restaurování figurek? Ve zprávě jsem o nich nenašla zmínku.</w:t>
            </w:r>
          </w:p>
          <w:p w:rsidR="005433E2" w:rsidRDefault="005433E2" w:rsidP="005433E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U podmínek uložení by bylo vhodné uvést konkrétní hodnoty teploty a relativní vlhkosti, popřípadě i intenzitu osvětlení a celkovou dobu expozice díla v případě jeho vystavení. </w:t>
            </w:r>
          </w:p>
          <w:p w:rsidR="00CF3379" w:rsidRDefault="005433E2" w:rsidP="005433E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Nezařazovala bych výsledky chemicko-technologického průzkumu figurky </w:t>
            </w:r>
            <w:r w:rsidRPr="0042043C">
              <w:rPr>
                <w:rFonts w:asciiTheme="minorHAnsi" w:hAnsiTheme="minorHAnsi"/>
                <w:i/>
                <w:szCs w:val="24"/>
              </w:rPr>
              <w:t>Josef</w:t>
            </w:r>
            <w:r>
              <w:rPr>
                <w:rFonts w:asciiTheme="minorHAnsi" w:hAnsiTheme="minorHAnsi"/>
                <w:szCs w:val="24"/>
              </w:rPr>
              <w:t>, která není zahrnuta v bakalářské práci.</w:t>
            </w:r>
          </w:p>
        </w:tc>
      </w:tr>
    </w:tbl>
    <w:p w:rsidR="00B61D10" w:rsidRDefault="00B61D10" w:rsidP="005433E2">
      <w:pPr>
        <w:spacing w:before="0"/>
        <w:jc w:val="both"/>
        <w:rPr>
          <w:rFonts w:asciiTheme="minorHAnsi" w:hAnsiTheme="minorHAnsi"/>
          <w:szCs w:val="24"/>
        </w:rPr>
        <w:sectPr w:rsidR="00B61D10" w:rsidSect="005450C7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B63975" w:rsidRPr="000E2208" w:rsidRDefault="00B61D10" w:rsidP="00B61D10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noProof/>
          <w:szCs w:val="24"/>
        </w:rPr>
        <w:lastRenderedPageBreak/>
        <w:drawing>
          <wp:anchor distT="0" distB="0" distL="114300" distR="114300" simplePos="0" relativeHeight="251658240" behindDoc="0" locked="0" layoutInCell="1" allowOverlap="1" wp14:anchorId="406B6AC4" wp14:editId="73EBBC2A">
            <wp:simplePos x="0" y="0"/>
            <wp:positionH relativeFrom="column">
              <wp:posOffset>287655</wp:posOffset>
            </wp:positionH>
            <wp:positionV relativeFrom="paragraph">
              <wp:posOffset>398145</wp:posOffset>
            </wp:positionV>
            <wp:extent cx="6010910" cy="7259320"/>
            <wp:effectExtent l="0" t="0" r="0" b="0"/>
            <wp:wrapSquare wrapText="bothSides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I04092018.jpg"/>
                    <pic:cNvPicPr/>
                  </pic:nvPicPr>
                  <pic:blipFill rotWithShape="1">
                    <a:blip r:embed="rId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brightnessContrast bright="7000" contrast="39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294" t="10469" r="9706" b="21424"/>
                    <a:stretch/>
                  </pic:blipFill>
                  <pic:spPr bwMode="auto">
                    <a:xfrm>
                      <a:off x="0" y="0"/>
                      <a:ext cx="6010910" cy="72593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63975" w:rsidRPr="000E2208" w:rsidSect="00B61D1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6364" w:rsidRDefault="00D66364" w:rsidP="000E2208">
      <w:pPr>
        <w:spacing w:before="0" w:line="240" w:lineRule="auto"/>
      </w:pPr>
      <w:r>
        <w:separator/>
      </w:r>
    </w:p>
  </w:endnote>
  <w:endnote w:type="continuationSeparator" w:id="0">
    <w:p w:rsidR="00D66364" w:rsidRDefault="00D66364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6364" w:rsidRDefault="00D66364" w:rsidP="000E2208">
      <w:pPr>
        <w:spacing w:before="0" w:line="240" w:lineRule="auto"/>
      </w:pPr>
      <w:r>
        <w:separator/>
      </w:r>
    </w:p>
  </w:footnote>
  <w:footnote w:type="continuationSeparator" w:id="0">
    <w:p w:rsidR="00D66364" w:rsidRDefault="00D66364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056AA"/>
    <w:rsid w:val="0003444D"/>
    <w:rsid w:val="00034ACD"/>
    <w:rsid w:val="000B18E7"/>
    <w:rsid w:val="000C39B9"/>
    <w:rsid w:val="000E2208"/>
    <w:rsid w:val="00116975"/>
    <w:rsid w:val="00127784"/>
    <w:rsid w:val="00135E24"/>
    <w:rsid w:val="001B18DB"/>
    <w:rsid w:val="001C3F32"/>
    <w:rsid w:val="001D46A3"/>
    <w:rsid w:val="00210F7A"/>
    <w:rsid w:val="00226B53"/>
    <w:rsid w:val="002A392F"/>
    <w:rsid w:val="00387E4E"/>
    <w:rsid w:val="0042043C"/>
    <w:rsid w:val="00422DAB"/>
    <w:rsid w:val="004502E5"/>
    <w:rsid w:val="00525960"/>
    <w:rsid w:val="0052722D"/>
    <w:rsid w:val="005433E2"/>
    <w:rsid w:val="00543435"/>
    <w:rsid w:val="005450C7"/>
    <w:rsid w:val="00562DFF"/>
    <w:rsid w:val="00590646"/>
    <w:rsid w:val="005B1C17"/>
    <w:rsid w:val="00625E00"/>
    <w:rsid w:val="006417D2"/>
    <w:rsid w:val="0065766C"/>
    <w:rsid w:val="006928A5"/>
    <w:rsid w:val="006F51CE"/>
    <w:rsid w:val="0075547D"/>
    <w:rsid w:val="007A4D01"/>
    <w:rsid w:val="00905E0C"/>
    <w:rsid w:val="0094502C"/>
    <w:rsid w:val="00946B0D"/>
    <w:rsid w:val="009920D5"/>
    <w:rsid w:val="009D25E4"/>
    <w:rsid w:val="009F1B3A"/>
    <w:rsid w:val="009F1D91"/>
    <w:rsid w:val="00A631B6"/>
    <w:rsid w:val="00A90FEC"/>
    <w:rsid w:val="00AA2E19"/>
    <w:rsid w:val="00AB295C"/>
    <w:rsid w:val="00AE1C63"/>
    <w:rsid w:val="00AE34CB"/>
    <w:rsid w:val="00B10726"/>
    <w:rsid w:val="00B119BC"/>
    <w:rsid w:val="00B61D10"/>
    <w:rsid w:val="00B63975"/>
    <w:rsid w:val="00B65396"/>
    <w:rsid w:val="00C33FEC"/>
    <w:rsid w:val="00CD68F1"/>
    <w:rsid w:val="00CF3379"/>
    <w:rsid w:val="00D219C2"/>
    <w:rsid w:val="00D66364"/>
    <w:rsid w:val="00DF326B"/>
    <w:rsid w:val="00DF35E8"/>
    <w:rsid w:val="00E60BE7"/>
    <w:rsid w:val="00E73C7D"/>
    <w:rsid w:val="00ED0C04"/>
    <w:rsid w:val="00EE22EF"/>
    <w:rsid w:val="00F07235"/>
    <w:rsid w:val="00F80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B61D10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61D10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B61D10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61D10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524</Words>
  <Characters>3092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cp:lastPrinted>2018-09-05T13:51:00Z</cp:lastPrinted>
  <dcterms:created xsi:type="dcterms:W3CDTF">2018-09-05T13:52:00Z</dcterms:created>
  <dcterms:modified xsi:type="dcterms:W3CDTF">2018-09-05T13:52:00Z</dcterms:modified>
</cp:coreProperties>
</file>