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4CDFE4" w14:textId="0C9967AC" w:rsidR="00724A3D" w:rsidRPr="00380A69" w:rsidRDefault="00FC4DC2" w:rsidP="00724A3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="00724A3D" w:rsidRPr="00380A69">
        <w:rPr>
          <w:rFonts w:ascii="Times New Roman" w:hAnsi="Times New Roman" w:cs="Times New Roman"/>
        </w:rPr>
        <w:t>osudek</w:t>
      </w:r>
      <w:r>
        <w:rPr>
          <w:rFonts w:ascii="Times New Roman" w:hAnsi="Times New Roman" w:cs="Times New Roman"/>
        </w:rPr>
        <w:t xml:space="preserve"> vedoucího</w:t>
      </w:r>
      <w:r w:rsidR="00724A3D" w:rsidRPr="00380A69">
        <w:rPr>
          <w:rFonts w:ascii="Times New Roman" w:hAnsi="Times New Roman" w:cs="Times New Roman"/>
        </w:rPr>
        <w:t xml:space="preserve"> diplomové práce Bc. </w:t>
      </w:r>
      <w:r w:rsidR="007E5515">
        <w:rPr>
          <w:rFonts w:ascii="Times New Roman" w:hAnsi="Times New Roman" w:cs="Times New Roman"/>
        </w:rPr>
        <w:t>Jitky Chylíkové</w:t>
      </w:r>
    </w:p>
    <w:p w14:paraId="1935FCBB" w14:textId="605F0E54" w:rsidR="00724A3D" w:rsidRDefault="007E5515" w:rsidP="00724A3D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Zobrazení Východu a Západu v románu </w:t>
      </w:r>
      <w:r>
        <w:rPr>
          <w:rFonts w:ascii="Times New Roman" w:hAnsi="Times New Roman" w:cs="Times New Roman"/>
          <w:iCs/>
        </w:rPr>
        <w:t xml:space="preserve">Před očima Západu </w:t>
      </w:r>
      <w:r>
        <w:rPr>
          <w:rFonts w:ascii="Times New Roman" w:hAnsi="Times New Roman" w:cs="Times New Roman"/>
          <w:i/>
        </w:rPr>
        <w:t xml:space="preserve">Josepha </w:t>
      </w:r>
      <w:proofErr w:type="spellStart"/>
      <w:r>
        <w:rPr>
          <w:rFonts w:ascii="Times New Roman" w:hAnsi="Times New Roman" w:cs="Times New Roman"/>
          <w:i/>
        </w:rPr>
        <w:t>Conrada</w:t>
      </w:r>
      <w:proofErr w:type="spellEnd"/>
    </w:p>
    <w:p w14:paraId="39B5889A" w14:textId="04465EDB" w:rsidR="007E5515" w:rsidRDefault="007E5515" w:rsidP="00724A3D">
      <w:pPr>
        <w:rPr>
          <w:rFonts w:ascii="Times New Roman" w:hAnsi="Times New Roman" w:cs="Times New Roman"/>
          <w:i/>
        </w:rPr>
      </w:pPr>
    </w:p>
    <w:p w14:paraId="3BA94309" w14:textId="51FB6471" w:rsidR="00C909C2" w:rsidRDefault="007E5515" w:rsidP="005979EC">
      <w:pPr>
        <w:spacing w:after="0" w:line="360" w:lineRule="auto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>Diplomová práce Jitky Chylíkové se věnuje literární analýze vrchol</w:t>
      </w:r>
      <w:r w:rsidR="00FC4DC2">
        <w:rPr>
          <w:rFonts w:ascii="Times New Roman" w:hAnsi="Times New Roman" w:cs="Times New Roman"/>
          <w:iCs/>
        </w:rPr>
        <w:t xml:space="preserve">ného </w:t>
      </w:r>
      <w:r>
        <w:rPr>
          <w:rFonts w:ascii="Times New Roman" w:hAnsi="Times New Roman" w:cs="Times New Roman"/>
          <w:iCs/>
        </w:rPr>
        <w:t xml:space="preserve">románového díla Josepha </w:t>
      </w:r>
      <w:proofErr w:type="spellStart"/>
      <w:r>
        <w:rPr>
          <w:rFonts w:ascii="Times New Roman" w:hAnsi="Times New Roman" w:cs="Times New Roman"/>
          <w:iCs/>
        </w:rPr>
        <w:t>Conrada</w:t>
      </w:r>
      <w:proofErr w:type="spellEnd"/>
      <w:r>
        <w:rPr>
          <w:rFonts w:ascii="Times New Roman" w:hAnsi="Times New Roman" w:cs="Times New Roman"/>
          <w:iCs/>
        </w:rPr>
        <w:t xml:space="preserve"> s cílem prozkoumat, jak autor vyobrazuje dva </w:t>
      </w:r>
      <w:r w:rsidR="00C909C2">
        <w:rPr>
          <w:rFonts w:ascii="Times New Roman" w:hAnsi="Times New Roman" w:cs="Times New Roman"/>
          <w:iCs/>
        </w:rPr>
        <w:t>myšlenkově, esteticky i eticky odlišné civilizační okruhy – Východ a Západ. Práce čítá celkem 6 kapitol, splňuje stanovený rozsah, rozvržení kapitol je vyvážené (tři teoreticky zaměřené a tři prakticky zaměřené kapitoly).</w:t>
      </w:r>
    </w:p>
    <w:p w14:paraId="0A97EECA" w14:textId="1F22F7C2" w:rsidR="00C909C2" w:rsidRDefault="00C909C2" w:rsidP="005979EC">
      <w:pPr>
        <w:spacing w:after="0" w:line="360" w:lineRule="auto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ab/>
        <w:t xml:space="preserve">V teoretické části se diplomantka zabývá osobou Josepha </w:t>
      </w:r>
      <w:proofErr w:type="spellStart"/>
      <w:r>
        <w:rPr>
          <w:rFonts w:ascii="Times New Roman" w:hAnsi="Times New Roman" w:cs="Times New Roman"/>
          <w:iCs/>
        </w:rPr>
        <w:t>Conrada</w:t>
      </w:r>
      <w:proofErr w:type="spellEnd"/>
      <w:r>
        <w:rPr>
          <w:rFonts w:ascii="Times New Roman" w:hAnsi="Times New Roman" w:cs="Times New Roman"/>
          <w:iCs/>
        </w:rPr>
        <w:t xml:space="preserve"> a jeho názorovým ukotvením. Oceňuji, že se autorce podařilo vyvarovat biografickým, pro potřebu práce irelevantním </w:t>
      </w:r>
      <w:r w:rsidR="00471EC8">
        <w:rPr>
          <w:rFonts w:ascii="Times New Roman" w:hAnsi="Times New Roman" w:cs="Times New Roman"/>
          <w:iCs/>
        </w:rPr>
        <w:t xml:space="preserve">popisům a že se věnuje výhradně těm názorům, které dle ní ovlivňují povahopis a jednání </w:t>
      </w:r>
      <w:proofErr w:type="spellStart"/>
      <w:r w:rsidR="00471EC8">
        <w:rPr>
          <w:rFonts w:ascii="Times New Roman" w:hAnsi="Times New Roman" w:cs="Times New Roman"/>
          <w:iCs/>
        </w:rPr>
        <w:t>Conradových</w:t>
      </w:r>
      <w:proofErr w:type="spellEnd"/>
      <w:r w:rsidR="00471EC8">
        <w:rPr>
          <w:rFonts w:ascii="Times New Roman" w:hAnsi="Times New Roman" w:cs="Times New Roman"/>
          <w:iCs/>
        </w:rPr>
        <w:t xml:space="preserve"> románových postav. Kapitola </w:t>
      </w:r>
      <w:proofErr w:type="gramStart"/>
      <w:r w:rsidR="00471EC8">
        <w:rPr>
          <w:rFonts w:ascii="Times New Roman" w:hAnsi="Times New Roman" w:cs="Times New Roman"/>
          <w:iCs/>
        </w:rPr>
        <w:t>slouží</w:t>
      </w:r>
      <w:proofErr w:type="gramEnd"/>
      <w:r w:rsidR="00471EC8">
        <w:rPr>
          <w:rFonts w:ascii="Times New Roman" w:hAnsi="Times New Roman" w:cs="Times New Roman"/>
          <w:iCs/>
        </w:rPr>
        <w:t xml:space="preserve"> ovšem spíše jako úvod do problematiky: jedná se spíše o nástin témat, která budou později rozvedena než o systematickou studii </w:t>
      </w:r>
      <w:proofErr w:type="spellStart"/>
      <w:r w:rsidR="00471EC8">
        <w:rPr>
          <w:rFonts w:ascii="Times New Roman" w:hAnsi="Times New Roman" w:cs="Times New Roman"/>
          <w:iCs/>
        </w:rPr>
        <w:t>Conradových</w:t>
      </w:r>
      <w:proofErr w:type="spellEnd"/>
      <w:r w:rsidR="00471EC8">
        <w:rPr>
          <w:rFonts w:ascii="Times New Roman" w:hAnsi="Times New Roman" w:cs="Times New Roman"/>
          <w:iCs/>
        </w:rPr>
        <w:t xml:space="preserve"> názorů, jak naznačuje název kapitoly. Diplomantka zde ostatně ponejvíce čerpá pouze z jednoho </w:t>
      </w:r>
      <w:proofErr w:type="spellStart"/>
      <w:r w:rsidR="00471EC8">
        <w:rPr>
          <w:rFonts w:ascii="Times New Roman" w:hAnsi="Times New Roman" w:cs="Times New Roman"/>
          <w:iCs/>
        </w:rPr>
        <w:t>Conradova</w:t>
      </w:r>
      <w:proofErr w:type="spellEnd"/>
      <w:r w:rsidR="00471EC8">
        <w:rPr>
          <w:rFonts w:ascii="Times New Roman" w:hAnsi="Times New Roman" w:cs="Times New Roman"/>
          <w:iCs/>
        </w:rPr>
        <w:t xml:space="preserve"> autorského eseje (</w:t>
      </w:r>
      <w:proofErr w:type="spellStart"/>
      <w:r w:rsidR="00471EC8">
        <w:rPr>
          <w:rFonts w:ascii="Times New Roman" w:hAnsi="Times New Roman" w:cs="Times New Roman"/>
          <w:iCs/>
        </w:rPr>
        <w:t>Autocracy</w:t>
      </w:r>
      <w:proofErr w:type="spellEnd"/>
      <w:r w:rsidR="00471EC8">
        <w:rPr>
          <w:rFonts w:ascii="Times New Roman" w:hAnsi="Times New Roman" w:cs="Times New Roman"/>
          <w:iCs/>
        </w:rPr>
        <w:t xml:space="preserve"> and </w:t>
      </w:r>
      <w:proofErr w:type="spellStart"/>
      <w:r w:rsidR="00471EC8">
        <w:rPr>
          <w:rFonts w:ascii="Times New Roman" w:hAnsi="Times New Roman" w:cs="Times New Roman"/>
          <w:iCs/>
        </w:rPr>
        <w:t>War</w:t>
      </w:r>
      <w:proofErr w:type="spellEnd"/>
      <w:r w:rsidR="00471EC8">
        <w:rPr>
          <w:rFonts w:ascii="Times New Roman" w:hAnsi="Times New Roman" w:cs="Times New Roman"/>
          <w:iCs/>
        </w:rPr>
        <w:t>). Zbylé dvě teoretické kapitoly se soustředí na vymezení r</w:t>
      </w:r>
      <w:r w:rsidR="00775BAE">
        <w:rPr>
          <w:rFonts w:ascii="Times New Roman" w:hAnsi="Times New Roman" w:cs="Times New Roman"/>
          <w:iCs/>
        </w:rPr>
        <w:t>o</w:t>
      </w:r>
      <w:r w:rsidR="00471EC8">
        <w:rPr>
          <w:rFonts w:ascii="Times New Roman" w:hAnsi="Times New Roman" w:cs="Times New Roman"/>
          <w:iCs/>
        </w:rPr>
        <w:t>zdílů mezi</w:t>
      </w:r>
      <w:r w:rsidR="00775BAE">
        <w:rPr>
          <w:rFonts w:ascii="Times New Roman" w:hAnsi="Times New Roman" w:cs="Times New Roman"/>
          <w:iCs/>
        </w:rPr>
        <w:t xml:space="preserve"> východní a západní civilizací, přičemž konceptuálně vychází z vymezení pojmů „Východ“ a „Západ“ Samuela P. </w:t>
      </w:r>
      <w:proofErr w:type="spellStart"/>
      <w:r w:rsidR="00775BAE">
        <w:rPr>
          <w:rFonts w:ascii="Times New Roman" w:hAnsi="Times New Roman" w:cs="Times New Roman"/>
          <w:iCs/>
        </w:rPr>
        <w:t>Huntingtona</w:t>
      </w:r>
      <w:proofErr w:type="spellEnd"/>
      <w:r w:rsidR="00647B28">
        <w:rPr>
          <w:rFonts w:ascii="Times New Roman" w:hAnsi="Times New Roman" w:cs="Times New Roman"/>
          <w:iCs/>
        </w:rPr>
        <w:t>. Východ konkrétně zužuje na Rusko, což lze vzhledem k analyzovanému románu bez pochyby přijmout</w:t>
      </w:r>
      <w:r w:rsidR="00775BAE">
        <w:rPr>
          <w:rFonts w:ascii="Times New Roman" w:hAnsi="Times New Roman" w:cs="Times New Roman"/>
          <w:iCs/>
        </w:rPr>
        <w:t xml:space="preserve"> Po argumentační stránce je tato část</w:t>
      </w:r>
      <w:r w:rsidR="005979EC">
        <w:rPr>
          <w:rFonts w:ascii="Times New Roman" w:hAnsi="Times New Roman" w:cs="Times New Roman"/>
          <w:iCs/>
        </w:rPr>
        <w:t xml:space="preserve"> věcná,</w:t>
      </w:r>
      <w:r w:rsidR="00775BAE">
        <w:rPr>
          <w:rFonts w:ascii="Times New Roman" w:hAnsi="Times New Roman" w:cs="Times New Roman"/>
          <w:iCs/>
        </w:rPr>
        <w:t xml:space="preserve"> jasná a srozumitelná, diplomantka</w:t>
      </w:r>
      <w:r w:rsidR="005979EC">
        <w:rPr>
          <w:rFonts w:ascii="Times New Roman" w:hAnsi="Times New Roman" w:cs="Times New Roman"/>
          <w:iCs/>
        </w:rPr>
        <w:t xml:space="preserve"> prokazuje, že je schopna kriticky pracovat s odbornou literaturou. Přesto si myslím, že alespoň co do množství kvalitní odborné literatury mohla přeci jen prostudovat více zdrojů a reflektovat více aspektů rozdílnosti mezi Východem a Západem. (Celkový seznam bibliografie čítá pouze 14 titulů, což se odráží zejména na kvalitě teoretické části). Zejména proměny vztahu mezi Východem a Západem</w:t>
      </w:r>
      <w:r w:rsidR="00FC4DC2">
        <w:rPr>
          <w:rFonts w:ascii="Times New Roman" w:hAnsi="Times New Roman" w:cs="Times New Roman"/>
          <w:iCs/>
        </w:rPr>
        <w:t xml:space="preserve"> –</w:t>
      </w:r>
      <w:r w:rsidR="005979EC">
        <w:rPr>
          <w:rFonts w:ascii="Times New Roman" w:hAnsi="Times New Roman" w:cs="Times New Roman"/>
          <w:iCs/>
        </w:rPr>
        <w:t xml:space="preserve"> jak z pozice západních liberálních demokracií</w:t>
      </w:r>
      <w:r w:rsidR="00FC4DC2">
        <w:rPr>
          <w:rFonts w:ascii="Times New Roman" w:hAnsi="Times New Roman" w:cs="Times New Roman"/>
          <w:iCs/>
        </w:rPr>
        <w:t>, tak</w:t>
      </w:r>
      <w:r w:rsidR="005979EC">
        <w:rPr>
          <w:rFonts w:ascii="Times New Roman" w:hAnsi="Times New Roman" w:cs="Times New Roman"/>
          <w:iCs/>
        </w:rPr>
        <w:t xml:space="preserve"> i Ruska</w:t>
      </w:r>
      <w:r w:rsidR="00FC4DC2">
        <w:rPr>
          <w:rFonts w:ascii="Times New Roman" w:hAnsi="Times New Roman" w:cs="Times New Roman"/>
          <w:iCs/>
        </w:rPr>
        <w:t xml:space="preserve"> – </w:t>
      </w:r>
      <w:r w:rsidR="00647B28">
        <w:rPr>
          <w:rFonts w:ascii="Times New Roman" w:hAnsi="Times New Roman" w:cs="Times New Roman"/>
          <w:iCs/>
        </w:rPr>
        <w:t xml:space="preserve">zůstávají bez povšimnutí. Na druhé straně se diplomantce </w:t>
      </w:r>
      <w:proofErr w:type="gramStart"/>
      <w:r w:rsidR="00647B28">
        <w:rPr>
          <w:rFonts w:ascii="Times New Roman" w:hAnsi="Times New Roman" w:cs="Times New Roman"/>
          <w:iCs/>
        </w:rPr>
        <w:t>daří</w:t>
      </w:r>
      <w:proofErr w:type="gramEnd"/>
      <w:r w:rsidR="00647B28">
        <w:rPr>
          <w:rFonts w:ascii="Times New Roman" w:hAnsi="Times New Roman" w:cs="Times New Roman"/>
          <w:iCs/>
        </w:rPr>
        <w:t xml:space="preserve"> jasně a výstižně formulovat náboženské, ideologické, politické i některé kulturní příčiny střetů/konfliktů/neporozumění/ nebo jen odlišnosti východního a západního světa. </w:t>
      </w:r>
    </w:p>
    <w:p w14:paraId="652CD522" w14:textId="6F423FB9" w:rsidR="00647B28" w:rsidRDefault="00647B28" w:rsidP="005979EC">
      <w:pPr>
        <w:spacing w:after="0" w:line="360" w:lineRule="auto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ab/>
        <w:t>Samotný</w:t>
      </w:r>
      <w:r w:rsidR="00A07D55">
        <w:rPr>
          <w:rFonts w:ascii="Times New Roman" w:hAnsi="Times New Roman" w:cs="Times New Roman"/>
          <w:iCs/>
        </w:rPr>
        <w:t xml:space="preserve"> rozbor diplomantka předkládá již v teoretické části, což přispívá ke koherenci textu. Přijmout lze i systematický postup – diplomantka postupuje po jednotlivých postavách –, analýze by ale prospělo, kdyby se podařilo jednotlivé kapitoly koncipovat spíše tematick</w:t>
      </w:r>
      <w:r w:rsidR="001956DA">
        <w:rPr>
          <w:rFonts w:ascii="Times New Roman" w:hAnsi="Times New Roman" w:cs="Times New Roman"/>
          <w:iCs/>
        </w:rPr>
        <w:t>y, jako je tomu například v 5. kapitole.</w:t>
      </w:r>
      <w:r w:rsidR="00A07D55">
        <w:rPr>
          <w:rFonts w:ascii="Times New Roman" w:hAnsi="Times New Roman" w:cs="Times New Roman"/>
          <w:iCs/>
        </w:rPr>
        <w:t xml:space="preserve"> Nicméně po stránce argumentační je rozbor </w:t>
      </w:r>
      <w:r w:rsidR="00720026">
        <w:rPr>
          <w:rFonts w:ascii="Times New Roman" w:hAnsi="Times New Roman" w:cs="Times New Roman"/>
          <w:iCs/>
        </w:rPr>
        <w:t>jasný a srozumitelný a diplomantka v něm dostatečnou měrou prokazuje schopnost vlastní interpretace textu.</w:t>
      </w:r>
      <w:r w:rsidR="001956DA">
        <w:rPr>
          <w:rFonts w:ascii="Times New Roman" w:hAnsi="Times New Roman" w:cs="Times New Roman"/>
          <w:iCs/>
        </w:rPr>
        <w:t xml:space="preserve"> Oceňuji také, že si dala záležet na závěrečné části (</w:t>
      </w:r>
      <w:proofErr w:type="spellStart"/>
      <w:r w:rsidR="001956DA">
        <w:rPr>
          <w:rFonts w:ascii="Times New Roman" w:hAnsi="Times New Roman" w:cs="Times New Roman"/>
          <w:iCs/>
        </w:rPr>
        <w:t>conclusion</w:t>
      </w:r>
      <w:proofErr w:type="spellEnd"/>
      <w:r w:rsidR="001956DA">
        <w:rPr>
          <w:rFonts w:ascii="Times New Roman" w:hAnsi="Times New Roman" w:cs="Times New Roman"/>
          <w:iCs/>
        </w:rPr>
        <w:t>), která je plnohodnotnou kapitolou a skutečným vyústěním.</w:t>
      </w:r>
      <w:r w:rsidR="00720026">
        <w:rPr>
          <w:rFonts w:ascii="Times New Roman" w:hAnsi="Times New Roman" w:cs="Times New Roman"/>
          <w:iCs/>
        </w:rPr>
        <w:t xml:space="preserve"> Co naopak postrádám, je opět svědomitější práce se sekundární literaturou: je škoda, že diplomantka nekonfrontuje svou interpretaci s jinými odbornými komentáři. </w:t>
      </w:r>
    </w:p>
    <w:p w14:paraId="5B939391" w14:textId="459239BA" w:rsidR="001956DA" w:rsidRPr="00166EA2" w:rsidRDefault="001956DA" w:rsidP="005979EC">
      <w:pPr>
        <w:spacing w:after="0" w:line="360" w:lineRule="auto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ab/>
        <w:t>Po stránce bibliografické a formální (až na křiklavý font obsahu) je práce v pořádku, jazyková úroveň adekvátní nárokům na takovýto typ práce kladeným (jazykovou redakci by si ovšem jednoznačně zasloužilo české resumé). Závěrem: vzhledem k náročnosti tématu oceňuji, že diplomantka dokázala</w:t>
      </w:r>
      <w:r w:rsidR="006835C0">
        <w:rPr>
          <w:rFonts w:ascii="Times New Roman" w:hAnsi="Times New Roman" w:cs="Times New Roman"/>
          <w:iCs/>
        </w:rPr>
        <w:t xml:space="preserve"> projít všemi nástrahy, že o téma projevila opravdový zájem i že si sama dokázala stanovit hranice svých </w:t>
      </w:r>
      <w:r w:rsidR="006835C0">
        <w:rPr>
          <w:rFonts w:ascii="Times New Roman" w:hAnsi="Times New Roman" w:cs="Times New Roman"/>
          <w:iCs/>
        </w:rPr>
        <w:lastRenderedPageBreak/>
        <w:t>možností. Zároveň se ale nemohu zbavit dojmu, že nevyužila všech možností, které téma nabízí (zejména v teoretické části). K obhajobě ale rád doporučuji a hodnotím stupněm</w:t>
      </w:r>
      <w:r w:rsidR="00166EA2">
        <w:rPr>
          <w:rFonts w:ascii="Times New Roman" w:hAnsi="Times New Roman" w:cs="Times New Roman"/>
          <w:iCs/>
        </w:rPr>
        <w:t xml:space="preserve"> </w:t>
      </w:r>
      <w:r w:rsidR="00166EA2" w:rsidRPr="00166EA2">
        <w:rPr>
          <w:rFonts w:ascii="Times New Roman" w:hAnsi="Times New Roman" w:cs="Times New Roman"/>
          <w:b/>
          <w:bCs/>
          <w:iCs/>
        </w:rPr>
        <w:t>D</w:t>
      </w:r>
      <w:r w:rsidR="00166EA2">
        <w:rPr>
          <w:rFonts w:ascii="Times New Roman" w:hAnsi="Times New Roman" w:cs="Times New Roman"/>
          <w:iCs/>
        </w:rPr>
        <w:t>.</w:t>
      </w:r>
    </w:p>
    <w:p w14:paraId="636AA667" w14:textId="0D7EBB3A" w:rsidR="006835C0" w:rsidRDefault="006835C0" w:rsidP="005979EC">
      <w:pPr>
        <w:spacing w:after="0" w:line="360" w:lineRule="auto"/>
        <w:jc w:val="both"/>
        <w:rPr>
          <w:rFonts w:ascii="Times New Roman" w:hAnsi="Times New Roman" w:cs="Times New Roman"/>
          <w:iCs/>
        </w:rPr>
      </w:pPr>
    </w:p>
    <w:p w14:paraId="51E15292" w14:textId="534692AF" w:rsidR="006835C0" w:rsidRDefault="006835C0" w:rsidP="005979EC">
      <w:pPr>
        <w:spacing w:after="0" w:line="360" w:lineRule="auto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>Otázky a podněty k diskusi:</w:t>
      </w:r>
    </w:p>
    <w:p w14:paraId="5576213C" w14:textId="2FE5D696" w:rsidR="006835C0" w:rsidRDefault="006835C0" w:rsidP="005979EC">
      <w:pPr>
        <w:spacing w:after="0" w:line="360" w:lineRule="auto"/>
        <w:jc w:val="both"/>
        <w:rPr>
          <w:rFonts w:ascii="Times New Roman" w:hAnsi="Times New Roman" w:cs="Times New Roman"/>
          <w:iCs/>
        </w:rPr>
      </w:pPr>
    </w:p>
    <w:p w14:paraId="1F65FF87" w14:textId="470776FA" w:rsidR="006835C0" w:rsidRDefault="006835C0" w:rsidP="006835C0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>V úvodní kapitole přijímáte t</w:t>
      </w:r>
      <w:r w:rsidR="001470CD">
        <w:rPr>
          <w:rFonts w:ascii="Times New Roman" w:hAnsi="Times New Roman" w:cs="Times New Roman"/>
          <w:iCs/>
        </w:rPr>
        <w:t xml:space="preserve">vrzení, že </w:t>
      </w:r>
      <w:proofErr w:type="spellStart"/>
      <w:r w:rsidR="001470CD">
        <w:rPr>
          <w:rFonts w:ascii="Times New Roman" w:hAnsi="Times New Roman" w:cs="Times New Roman"/>
          <w:iCs/>
        </w:rPr>
        <w:t>Conrad</w:t>
      </w:r>
      <w:proofErr w:type="spellEnd"/>
      <w:r w:rsidR="001470CD">
        <w:rPr>
          <w:rFonts w:ascii="Times New Roman" w:hAnsi="Times New Roman" w:cs="Times New Roman"/>
          <w:iCs/>
        </w:rPr>
        <w:t xml:space="preserve"> svým románem odpovídá na Dostojevského </w:t>
      </w:r>
      <w:r w:rsidR="001470CD">
        <w:rPr>
          <w:rFonts w:ascii="Times New Roman" w:hAnsi="Times New Roman" w:cs="Times New Roman"/>
          <w:i/>
        </w:rPr>
        <w:t>Zločin a trest</w:t>
      </w:r>
      <w:r w:rsidR="001470CD">
        <w:rPr>
          <w:rFonts w:ascii="Times New Roman" w:hAnsi="Times New Roman" w:cs="Times New Roman"/>
          <w:iCs/>
        </w:rPr>
        <w:t xml:space="preserve">. V čem konkrétně se tyto romány vzhledem k vyobrazení Východu a Západu </w:t>
      </w:r>
      <w:proofErr w:type="gramStart"/>
      <w:r w:rsidR="001470CD">
        <w:rPr>
          <w:rFonts w:ascii="Times New Roman" w:hAnsi="Times New Roman" w:cs="Times New Roman"/>
          <w:iCs/>
        </w:rPr>
        <w:t>liší</w:t>
      </w:r>
      <w:proofErr w:type="gramEnd"/>
      <w:r w:rsidR="001470CD">
        <w:rPr>
          <w:rFonts w:ascii="Times New Roman" w:hAnsi="Times New Roman" w:cs="Times New Roman"/>
          <w:iCs/>
        </w:rPr>
        <w:t>?</w:t>
      </w:r>
    </w:p>
    <w:p w14:paraId="472D4FAD" w14:textId="5DAFA793" w:rsidR="00724A3D" w:rsidRPr="00FC4DC2" w:rsidRDefault="001470CD" w:rsidP="005979EC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 xml:space="preserve">V závěru uvádíte, že </w:t>
      </w:r>
      <w:proofErr w:type="spellStart"/>
      <w:r>
        <w:rPr>
          <w:rFonts w:ascii="Times New Roman" w:hAnsi="Times New Roman" w:cs="Times New Roman"/>
          <w:iCs/>
        </w:rPr>
        <w:t>Conradovým</w:t>
      </w:r>
      <w:proofErr w:type="spellEnd"/>
      <w:r>
        <w:rPr>
          <w:rFonts w:ascii="Times New Roman" w:hAnsi="Times New Roman" w:cs="Times New Roman"/>
          <w:iCs/>
        </w:rPr>
        <w:t xml:space="preserve"> cílem bylo ukázat problematiku rozdílného západního a východního smýšlení (</w:t>
      </w:r>
      <w:proofErr w:type="spellStart"/>
      <w:r>
        <w:rPr>
          <w:rFonts w:ascii="Times New Roman" w:hAnsi="Times New Roman" w:cs="Times New Roman"/>
          <w:iCs/>
        </w:rPr>
        <w:t>mindset</w:t>
      </w:r>
      <w:proofErr w:type="spellEnd"/>
      <w:r>
        <w:rPr>
          <w:rFonts w:ascii="Times New Roman" w:hAnsi="Times New Roman" w:cs="Times New Roman"/>
          <w:iCs/>
        </w:rPr>
        <w:t xml:space="preserve">) z perspektivy moderního západního člověka. Lze </w:t>
      </w:r>
      <w:proofErr w:type="spellStart"/>
      <w:r>
        <w:rPr>
          <w:rFonts w:ascii="Times New Roman" w:hAnsi="Times New Roman" w:cs="Times New Roman"/>
          <w:iCs/>
        </w:rPr>
        <w:t>Conradovo</w:t>
      </w:r>
      <w:proofErr w:type="spellEnd"/>
      <w:r>
        <w:rPr>
          <w:rFonts w:ascii="Times New Roman" w:hAnsi="Times New Roman" w:cs="Times New Roman"/>
          <w:iCs/>
        </w:rPr>
        <w:t xml:space="preserve"> vyobrazení označit za paternalistické? </w:t>
      </w:r>
    </w:p>
    <w:p w14:paraId="6F953E6B" w14:textId="77777777" w:rsidR="00724A3D" w:rsidRPr="00380A69" w:rsidRDefault="00724A3D" w:rsidP="00724A3D">
      <w:pPr>
        <w:rPr>
          <w:rFonts w:ascii="Times New Roman" w:hAnsi="Times New Roman" w:cs="Times New Roman"/>
        </w:rPr>
      </w:pPr>
    </w:p>
    <w:p w14:paraId="4B888A94" w14:textId="77777777" w:rsidR="00724A3D" w:rsidRPr="00380A69" w:rsidRDefault="00724A3D" w:rsidP="00724A3D">
      <w:pPr>
        <w:rPr>
          <w:rFonts w:ascii="Times New Roman" w:hAnsi="Times New Roman" w:cs="Times New Roman"/>
        </w:rPr>
      </w:pPr>
      <w:r w:rsidRPr="00380A69">
        <w:rPr>
          <w:rFonts w:ascii="Times New Roman" w:hAnsi="Times New Roman" w:cs="Times New Roman"/>
        </w:rPr>
        <w:t>V Pardubicích 2</w:t>
      </w:r>
      <w:r>
        <w:rPr>
          <w:rFonts w:ascii="Times New Roman" w:hAnsi="Times New Roman" w:cs="Times New Roman"/>
        </w:rPr>
        <w:t xml:space="preserve">2. ledna </w:t>
      </w:r>
      <w:r w:rsidRPr="00380A69">
        <w:rPr>
          <w:rFonts w:ascii="Times New Roman" w:hAnsi="Times New Roman" w:cs="Times New Roman"/>
        </w:rPr>
        <w:t>202</w:t>
      </w:r>
      <w:r>
        <w:rPr>
          <w:rFonts w:ascii="Times New Roman" w:hAnsi="Times New Roman" w:cs="Times New Roman"/>
        </w:rPr>
        <w:t>4</w:t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     </w:t>
      </w:r>
      <w:r w:rsidRPr="00380A69">
        <w:rPr>
          <w:rFonts w:ascii="Times New Roman" w:hAnsi="Times New Roman" w:cs="Times New Roman"/>
        </w:rPr>
        <w:t>……………………………………</w:t>
      </w:r>
    </w:p>
    <w:p w14:paraId="50392568" w14:textId="77777777" w:rsidR="00724A3D" w:rsidRDefault="00724A3D" w:rsidP="00724A3D"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 w:rsidRPr="00380A69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Michal Kleprlík</w:t>
      </w:r>
    </w:p>
    <w:p w14:paraId="4407964B" w14:textId="77777777" w:rsidR="00251621" w:rsidRDefault="00251621"/>
    <w:sectPr w:rsidR="002516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2D2407F"/>
    <w:multiLevelType w:val="hybridMultilevel"/>
    <w:tmpl w:val="B11E827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27676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4A3D"/>
    <w:rsid w:val="001470CD"/>
    <w:rsid w:val="00166EA2"/>
    <w:rsid w:val="001956DA"/>
    <w:rsid w:val="001C5F18"/>
    <w:rsid w:val="00251621"/>
    <w:rsid w:val="00471EC8"/>
    <w:rsid w:val="005979EC"/>
    <w:rsid w:val="00647B28"/>
    <w:rsid w:val="006835C0"/>
    <w:rsid w:val="00720026"/>
    <w:rsid w:val="00724A3D"/>
    <w:rsid w:val="00775BAE"/>
    <w:rsid w:val="007E5515"/>
    <w:rsid w:val="00A07D55"/>
    <w:rsid w:val="00C909C2"/>
    <w:rsid w:val="00FC4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D0AB77"/>
  <w15:chartTrackingRefBased/>
  <w15:docId w15:val="{663F65A3-7645-4131-95B3-0853BB423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724A3D"/>
    <w:pPr>
      <w:spacing w:line="25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835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CA19EE-7C4C-4DDD-9521-B011F4EDC5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2</Pages>
  <Words>575</Words>
  <Characters>3398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5</cp:revision>
  <dcterms:created xsi:type="dcterms:W3CDTF">2024-01-15T11:38:00Z</dcterms:created>
  <dcterms:modified xsi:type="dcterms:W3CDTF">2024-01-18T08:58:00Z</dcterms:modified>
</cp:coreProperties>
</file>