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6EED" w:rsidRDefault="00696EED" w:rsidP="00696EED">
      <w:proofErr w:type="gramStart"/>
      <w:r>
        <w:t>Jana    Š k o d o v á</w:t>
      </w:r>
      <w:proofErr w:type="gramEnd"/>
    </w:p>
    <w:p w:rsidR="00696EED" w:rsidRDefault="00696EED" w:rsidP="00696EED"/>
    <w:p w:rsidR="00696EED" w:rsidRDefault="00696EED" w:rsidP="00696EED">
      <w:r>
        <w:t>Skauti ve třetím odboji: jejich účast v pokusech o ozbrojená povstání</w:t>
      </w:r>
    </w:p>
    <w:p w:rsidR="00696EED" w:rsidRDefault="00696EED" w:rsidP="00696EED"/>
    <w:p w:rsidR="00696EED" w:rsidRDefault="00696EED" w:rsidP="00696EED">
      <w:r>
        <w:t>Bakalářská práce</w:t>
      </w:r>
    </w:p>
    <w:p w:rsidR="00696EED" w:rsidRDefault="00696EED" w:rsidP="00696EED"/>
    <w:p w:rsidR="00696EED" w:rsidRDefault="00696EED" w:rsidP="00696EED">
      <w:r>
        <w:t>Posudek</w:t>
      </w:r>
    </w:p>
    <w:p w:rsidR="00696EED" w:rsidRDefault="00696EED" w:rsidP="00696EED"/>
    <w:p w:rsidR="00696EED" w:rsidRDefault="00696EED" w:rsidP="00696EED"/>
    <w:p w:rsidR="00696EED" w:rsidRDefault="00696EED" w:rsidP="00696EED">
      <w:r>
        <w:tab/>
        <w:t>Neveliká bakalářská práce Jany Škodové o skautech ve třetím odboji se týká významného tématu, spjatého s naší novodobou historií. Snaží se zachytit protikomunistickou aktivitu části českých skautů a skautek po únoru 1948, popisuje dobře zmíněnou tragickou dobu, ale příliš mnoho nových poznatků nepřináší. Literatura není příliš obsáhlá, ale na druhé straně je využita téměř vyčerpávajícím způsobem, také rozhodnou část archivních materiálů měla autorka k dispozici.</w:t>
      </w:r>
    </w:p>
    <w:p w:rsidR="00696EED" w:rsidRDefault="00696EED" w:rsidP="00696EED"/>
    <w:p w:rsidR="00696EED" w:rsidRDefault="00696EED" w:rsidP="00696EED">
      <w:r>
        <w:tab/>
        <w:t xml:space="preserve">Zajímavá je úvodní část o historii skautingu u nás, i když vzhledem k zaměření práce poněkud rozsáhlejší (na druhé straně bychom uvítali podrobnější informace o skautském protinacistickém odboji, na který skauti bezprostředně navazovali). Právě tak bychom se rádi dočetli i o klíčových událostech padesátých let, např. o obsazení ústředí Junáka 25. 2. 1948 několika skauty – komunisty s pomocí jugoslávských učňů, nebo o složitých vztazích mezi ústředními časopisy Junák a Vpřed (včetně role J. Foglara) apod. Na protikomunistickou aktivitu již mnoho místa nezbylo, dodnes ani mezi pamětníky není shoda nad proběhlými událostmi. Více než 600 skautských </w:t>
      </w:r>
      <w:proofErr w:type="gramStart"/>
      <w:r>
        <w:t>obětí  a komunistických</w:t>
      </w:r>
      <w:proofErr w:type="gramEnd"/>
      <w:r>
        <w:t xml:space="preserve"> procesů (z nich 11 popravených a dalších nespočítaných obětí při zatýkání – jako nap. v akci Jizerka, při vyšetřováních či ve vězeních) jistě není málo a zaslouží si všeobecnou paměť. Tři poznámky stojí za uvedení. Skauti byli velmi mladí (průměrně mezi 18 – 22 lety), byli odvážní a drželi spolu (agenti se mezi ně dostávali jen výlučně a spíše z přinucení), autorka bohužel pominula diskusi o tom, zda převažovala jejich aktivita nebo provokace </w:t>
      </w:r>
      <w:proofErr w:type="spellStart"/>
      <w:r>
        <w:t>StB</w:t>
      </w:r>
      <w:proofErr w:type="spellEnd"/>
      <w:r>
        <w:t xml:space="preserve">, jak tvrdí např. historik </w:t>
      </w:r>
      <w:proofErr w:type="spellStart"/>
      <w:r>
        <w:t>Pejčoch</w:t>
      </w:r>
      <w:proofErr w:type="spellEnd"/>
      <w:r>
        <w:t>. Právě tak některé osobnosti hnutí (Křivský, Navrátil) by si zasloužily obsáhlejší informaci.</w:t>
      </w:r>
    </w:p>
    <w:p w:rsidR="00696EED" w:rsidRDefault="00696EED" w:rsidP="00696EED"/>
    <w:p w:rsidR="00696EED" w:rsidRDefault="00696EED" w:rsidP="00696EED">
      <w:r>
        <w:tab/>
        <w:t>Práce je napsána čtivě, autorka nezapře, že vyšla za skautského hnutí a její sympatie pro pozitivní hodnoty skautingu jsou viditelné. Práci doporučuji k projednání a navrhuji známku velmi dobře.</w:t>
      </w:r>
    </w:p>
    <w:p w:rsidR="00696EED" w:rsidRDefault="00696EED" w:rsidP="00696EED"/>
    <w:p w:rsidR="00696EED" w:rsidRDefault="00696EED" w:rsidP="00696EED"/>
    <w:p w:rsidR="00696EED" w:rsidRDefault="00696EED" w:rsidP="00696EED"/>
    <w:p w:rsidR="00696EED" w:rsidRDefault="00696EED" w:rsidP="00696EED">
      <w:r>
        <w:t>V Hradci Králové 2. 8. 2015.                                Doc. PhDr. Václav Veber</w:t>
      </w:r>
    </w:p>
    <w:p w:rsidR="00696EED" w:rsidRDefault="00696EED" w:rsidP="00696EED">
      <w:r>
        <w:t xml:space="preserve">                                                                               ÚHV na FF Univerzity Pardubice</w:t>
      </w:r>
    </w:p>
    <w:p w:rsidR="00696EED" w:rsidRDefault="00696EED" w:rsidP="00696EED"/>
    <w:p w:rsidR="00696EED" w:rsidRDefault="00696EED" w:rsidP="00696EED"/>
    <w:p w:rsidR="00696EED" w:rsidRDefault="00696EED" w:rsidP="00696EED"/>
    <w:p w:rsidR="00752FC6" w:rsidRDefault="00752FC6">
      <w:bookmarkStart w:id="0" w:name="_GoBack"/>
      <w:bookmarkEnd w:id="0"/>
    </w:p>
    <w:sectPr w:rsidR="00752FC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6EED"/>
    <w:rsid w:val="00696EED"/>
    <w:rsid w:val="00752FC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696EED"/>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696EED"/>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325</Words>
  <Characters>1921</Characters>
  <Application>Microsoft Office Word</Application>
  <DocSecurity>0</DocSecurity>
  <Lines>16</Lines>
  <Paragraphs>4</Paragraphs>
  <ScaleCrop>false</ScaleCrop>
  <Company>Univerzita Pardubice</Company>
  <LinksUpToDate>false</LinksUpToDate>
  <CharactersWithSpaces>2242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1</cp:revision>
  <dcterms:created xsi:type="dcterms:W3CDTF">2015-08-10T08:15:00Z</dcterms:created>
  <dcterms:modified xsi:type="dcterms:W3CDTF">2015-08-10T08:16:00Z</dcterms:modified>
</cp:coreProperties>
</file>