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450E9" w14:textId="53576AFF" w:rsidR="00A37730" w:rsidRPr="00DD2E37" w:rsidRDefault="00A37730" w:rsidP="00DD2E37">
      <w:pPr>
        <w:spacing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DD2E37">
        <w:rPr>
          <w:rFonts w:ascii="Times New Roman" w:hAnsi="Times New Roman" w:cs="Times New Roman"/>
          <w:szCs w:val="24"/>
        </w:rPr>
        <w:t>B.A. Abschlussarbeit</w:t>
      </w:r>
      <w:r w:rsidR="004E486D" w:rsidRPr="00DD2E37">
        <w:rPr>
          <w:rFonts w:ascii="Times New Roman" w:hAnsi="Times New Roman" w:cs="Times New Roman"/>
          <w:szCs w:val="24"/>
        </w:rPr>
        <w:t xml:space="preserve"> 2021</w:t>
      </w:r>
    </w:p>
    <w:p w14:paraId="6E30E950" w14:textId="5BB0AA14" w:rsidR="00A37730" w:rsidRPr="00DD2E37" w:rsidRDefault="00A37730" w:rsidP="00DD2E37">
      <w:pPr>
        <w:spacing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proofErr w:type="spellStart"/>
      <w:r w:rsidRPr="00DD2E37">
        <w:rPr>
          <w:rFonts w:ascii="Times New Roman" w:hAnsi="Times New Roman" w:cs="Times New Roman"/>
          <w:szCs w:val="24"/>
        </w:rPr>
        <w:t>Univerzita</w:t>
      </w:r>
      <w:proofErr w:type="spellEnd"/>
      <w:r w:rsidRPr="00DD2E37">
        <w:rPr>
          <w:rFonts w:ascii="Times New Roman" w:hAnsi="Times New Roman" w:cs="Times New Roman"/>
          <w:szCs w:val="24"/>
        </w:rPr>
        <w:t xml:space="preserve"> Pardubice_ FF – KCJ</w:t>
      </w:r>
    </w:p>
    <w:p w14:paraId="21C2C4B5" w14:textId="5D307FDA" w:rsidR="00A37730" w:rsidRPr="00DD2E37" w:rsidRDefault="00A37730" w:rsidP="00DD2E37">
      <w:pPr>
        <w:spacing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DD2E37">
        <w:rPr>
          <w:rFonts w:ascii="Times New Roman" w:hAnsi="Times New Roman" w:cs="Times New Roman"/>
          <w:szCs w:val="24"/>
        </w:rPr>
        <w:t>Kandidatin: Eli</w:t>
      </w:r>
      <w:r w:rsidR="00135781" w:rsidRPr="00DD2E37">
        <w:rPr>
          <w:rFonts w:ascii="Times New Roman" w:hAnsi="Times New Roman" w:cs="Times New Roman"/>
          <w:szCs w:val="24"/>
        </w:rPr>
        <w:t>š</w:t>
      </w:r>
      <w:r w:rsidRPr="00DD2E37">
        <w:rPr>
          <w:rFonts w:ascii="Times New Roman" w:hAnsi="Times New Roman" w:cs="Times New Roman"/>
          <w:szCs w:val="24"/>
        </w:rPr>
        <w:t>ka Chudomelová</w:t>
      </w:r>
    </w:p>
    <w:p w14:paraId="72D13394" w14:textId="77777777" w:rsidR="00A37730" w:rsidRPr="00DD2E37" w:rsidRDefault="00A37730" w:rsidP="00DD2E3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  <w:r w:rsidRPr="00DD2E37">
        <w:rPr>
          <w:rFonts w:ascii="Times New Roman" w:hAnsi="Times New Roman" w:cs="Times New Roman"/>
          <w:b/>
          <w:bCs/>
          <w:szCs w:val="24"/>
        </w:rPr>
        <w:t>Thema der Arbeit: Sudetenland als aktuelles Thema</w:t>
      </w:r>
    </w:p>
    <w:p w14:paraId="187EA428" w14:textId="72B6B9C6" w:rsidR="00A37730" w:rsidRPr="00DD2E37" w:rsidRDefault="00A37730" w:rsidP="00DD2E37">
      <w:pPr>
        <w:spacing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DD2E37">
        <w:rPr>
          <w:rFonts w:ascii="Times New Roman" w:hAnsi="Times New Roman" w:cs="Times New Roman"/>
          <w:szCs w:val="24"/>
        </w:rPr>
        <w:t xml:space="preserve">Gutachterin: </w:t>
      </w:r>
      <w:proofErr w:type="spellStart"/>
      <w:r w:rsidRPr="00DD2E37">
        <w:rPr>
          <w:rFonts w:ascii="Times New Roman" w:hAnsi="Times New Roman" w:cs="Times New Roman"/>
          <w:szCs w:val="24"/>
        </w:rPr>
        <w:t>Prof.Dr.habil</w:t>
      </w:r>
      <w:proofErr w:type="spellEnd"/>
      <w:r w:rsidRPr="00DD2E37">
        <w:rPr>
          <w:rFonts w:ascii="Times New Roman" w:hAnsi="Times New Roman" w:cs="Times New Roman"/>
          <w:szCs w:val="24"/>
        </w:rPr>
        <w:t>. Ingrid Hudabiunigg</w:t>
      </w:r>
    </w:p>
    <w:p w14:paraId="6701E314" w14:textId="4E7163BC" w:rsidR="003475E3" w:rsidRPr="00DD2E37" w:rsidRDefault="003475E3" w:rsidP="00DD2E37">
      <w:pPr>
        <w:spacing w:line="240" w:lineRule="auto"/>
        <w:contextualSpacing/>
        <w:jc w:val="center"/>
        <w:rPr>
          <w:rFonts w:ascii="Times New Roman" w:hAnsi="Times New Roman" w:cs="Times New Roman"/>
          <w:szCs w:val="24"/>
        </w:rPr>
      </w:pPr>
    </w:p>
    <w:p w14:paraId="2D1A8222" w14:textId="148417DB" w:rsidR="00247CE1" w:rsidRPr="00DD2E37" w:rsidRDefault="003475E3" w:rsidP="00DD2E37">
      <w:pPr>
        <w:spacing w:line="240" w:lineRule="auto"/>
        <w:ind w:firstLine="708"/>
        <w:contextualSpacing/>
        <w:rPr>
          <w:rFonts w:ascii="Times New Roman" w:hAnsi="Times New Roman" w:cs="Times New Roman"/>
          <w:szCs w:val="24"/>
        </w:rPr>
      </w:pPr>
      <w:r w:rsidRPr="00DD2E37">
        <w:rPr>
          <w:rFonts w:ascii="Times New Roman" w:hAnsi="Times New Roman" w:cs="Times New Roman"/>
          <w:szCs w:val="24"/>
        </w:rPr>
        <w:t xml:space="preserve">Die Abschlussarbeit der Kandidatin behandelt das sogenannte Sudetenland </w:t>
      </w:r>
      <w:r w:rsidR="002E0E56" w:rsidRPr="00DD2E37">
        <w:rPr>
          <w:rFonts w:ascii="Times New Roman" w:hAnsi="Times New Roman" w:cs="Times New Roman"/>
          <w:szCs w:val="24"/>
        </w:rPr>
        <w:t xml:space="preserve">als </w:t>
      </w:r>
      <w:r w:rsidR="00247CE1" w:rsidRPr="00DD2E37">
        <w:rPr>
          <w:rFonts w:ascii="Times New Roman" w:hAnsi="Times New Roman" w:cs="Times New Roman"/>
          <w:szCs w:val="24"/>
        </w:rPr>
        <w:t xml:space="preserve">ehemaliges </w:t>
      </w:r>
      <w:r w:rsidR="002E0E56" w:rsidRPr="00DD2E37">
        <w:rPr>
          <w:rFonts w:ascii="Times New Roman" w:hAnsi="Times New Roman" w:cs="Times New Roman"/>
          <w:szCs w:val="24"/>
        </w:rPr>
        <w:t xml:space="preserve">Siedlungsgebiet der deutschsprachigen Bevölkerung der Tschechoslowakei und die </w:t>
      </w:r>
      <w:r w:rsidR="00EB21B0" w:rsidRPr="00DD2E37">
        <w:rPr>
          <w:rFonts w:ascii="Times New Roman" w:hAnsi="Times New Roman" w:cs="Times New Roman"/>
          <w:szCs w:val="24"/>
        </w:rPr>
        <w:t xml:space="preserve">Präsentation der </w:t>
      </w:r>
      <w:r w:rsidR="002E0E56" w:rsidRPr="00DD2E37">
        <w:rPr>
          <w:rFonts w:ascii="Times New Roman" w:hAnsi="Times New Roman" w:cs="Times New Roman"/>
          <w:szCs w:val="24"/>
        </w:rPr>
        <w:t>historische</w:t>
      </w:r>
      <w:r w:rsidR="00EB21B0" w:rsidRPr="00DD2E37">
        <w:rPr>
          <w:rFonts w:ascii="Times New Roman" w:hAnsi="Times New Roman" w:cs="Times New Roman"/>
          <w:szCs w:val="24"/>
        </w:rPr>
        <w:t>n Ereignisse der Vertreibung</w:t>
      </w:r>
      <w:r w:rsidR="00DD2E37">
        <w:rPr>
          <w:rFonts w:ascii="Times New Roman" w:hAnsi="Times New Roman" w:cs="Times New Roman"/>
          <w:szCs w:val="24"/>
        </w:rPr>
        <w:t xml:space="preserve"> </w:t>
      </w:r>
      <w:r w:rsidR="00EB21B0" w:rsidRPr="00DD2E37">
        <w:rPr>
          <w:rFonts w:ascii="Times New Roman" w:hAnsi="Times New Roman" w:cs="Times New Roman"/>
          <w:szCs w:val="24"/>
        </w:rPr>
        <w:t xml:space="preserve">in gegenwärtigen </w:t>
      </w:r>
      <w:r w:rsidR="007B643F" w:rsidRPr="00DD2E37">
        <w:rPr>
          <w:rFonts w:ascii="Times New Roman" w:hAnsi="Times New Roman" w:cs="Times New Roman"/>
          <w:szCs w:val="24"/>
        </w:rPr>
        <w:t xml:space="preserve">tschechischen </w:t>
      </w:r>
      <w:r w:rsidR="00EB21B0" w:rsidRPr="00DD2E37">
        <w:rPr>
          <w:rFonts w:ascii="Times New Roman" w:hAnsi="Times New Roman" w:cs="Times New Roman"/>
          <w:szCs w:val="24"/>
        </w:rPr>
        <w:t xml:space="preserve">Geschichtsbüchern für den Schulunterricht. </w:t>
      </w:r>
      <w:r w:rsidR="00A67EA6" w:rsidRPr="00DD2E37">
        <w:rPr>
          <w:rFonts w:ascii="Times New Roman" w:hAnsi="Times New Roman" w:cs="Times New Roman"/>
          <w:szCs w:val="24"/>
        </w:rPr>
        <w:t xml:space="preserve">Der Fokus </w:t>
      </w:r>
      <w:r w:rsidR="007B643F" w:rsidRPr="00DD2E37">
        <w:rPr>
          <w:rFonts w:ascii="Times New Roman" w:hAnsi="Times New Roman" w:cs="Times New Roman"/>
          <w:szCs w:val="24"/>
        </w:rPr>
        <w:t xml:space="preserve">der B.A. Arbeit </w:t>
      </w:r>
      <w:r w:rsidR="00A67EA6" w:rsidRPr="00DD2E37">
        <w:rPr>
          <w:rFonts w:ascii="Times New Roman" w:hAnsi="Times New Roman" w:cs="Times New Roman"/>
          <w:szCs w:val="24"/>
        </w:rPr>
        <w:t xml:space="preserve">liegt auf den Interpretationen der Geschichte durch die Autoren der Geschichtsbücher. Verglichen damit werden die Darstellung der Ereignisse der Vertreibung durch Non-Profit-Organisationen wie </w:t>
      </w:r>
      <w:r w:rsidR="007B643F" w:rsidRPr="00DD2E37">
        <w:rPr>
          <w:rFonts w:ascii="Times New Roman" w:hAnsi="Times New Roman" w:cs="Times New Roman"/>
          <w:szCs w:val="24"/>
        </w:rPr>
        <w:t xml:space="preserve">u.a. </w:t>
      </w:r>
      <w:r w:rsidR="00A67EA6" w:rsidRPr="00DD2E37">
        <w:rPr>
          <w:rFonts w:ascii="Times New Roman" w:hAnsi="Times New Roman" w:cs="Times New Roman"/>
          <w:szCs w:val="24"/>
        </w:rPr>
        <w:t xml:space="preserve">„Antikomplex“ in Prag. </w:t>
      </w:r>
      <w:r w:rsidR="00247CE1" w:rsidRPr="00DD2E37">
        <w:rPr>
          <w:rFonts w:ascii="Times New Roman" w:hAnsi="Times New Roman" w:cs="Times New Roman"/>
          <w:szCs w:val="24"/>
        </w:rPr>
        <w:t xml:space="preserve">Im empirischen Teil der Arbeit werden Ergebnisse einer eigenen Befragung der Kandidatin zur Verwendung der strittigen Begriffe Vertreibung/Aussiedlung/Abschiebung durch die </w:t>
      </w:r>
      <w:r w:rsidR="00C546A6" w:rsidRPr="00DD2E37">
        <w:rPr>
          <w:rFonts w:ascii="Times New Roman" w:hAnsi="Times New Roman" w:cs="Times New Roman"/>
          <w:szCs w:val="24"/>
        </w:rPr>
        <w:t xml:space="preserve">heutige </w:t>
      </w:r>
      <w:r w:rsidR="00247CE1" w:rsidRPr="00DD2E37">
        <w:rPr>
          <w:rFonts w:ascii="Times New Roman" w:hAnsi="Times New Roman" w:cs="Times New Roman"/>
          <w:szCs w:val="24"/>
        </w:rPr>
        <w:t xml:space="preserve">tschechische Bevölkerung </w:t>
      </w:r>
      <w:r w:rsidR="00C546A6" w:rsidRPr="00DD2E37">
        <w:rPr>
          <w:rFonts w:ascii="Times New Roman" w:hAnsi="Times New Roman" w:cs="Times New Roman"/>
          <w:szCs w:val="24"/>
        </w:rPr>
        <w:t xml:space="preserve">präsentiert. </w:t>
      </w:r>
      <w:r w:rsidR="00247CE1" w:rsidRPr="00DD2E37">
        <w:rPr>
          <w:rFonts w:ascii="Times New Roman" w:hAnsi="Times New Roman" w:cs="Times New Roman"/>
          <w:szCs w:val="24"/>
        </w:rPr>
        <w:t xml:space="preserve"> </w:t>
      </w:r>
    </w:p>
    <w:p w14:paraId="1412C831" w14:textId="77777777" w:rsidR="00247CE1" w:rsidRPr="00DD2E37" w:rsidRDefault="00247CE1" w:rsidP="003475E3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14:paraId="22556D86" w14:textId="2A93FB89" w:rsidR="008A7F0D" w:rsidRPr="00DD2E37" w:rsidRDefault="00247CE1" w:rsidP="00DD2E37">
      <w:pPr>
        <w:spacing w:line="240" w:lineRule="auto"/>
        <w:ind w:firstLine="708"/>
        <w:contextualSpacing/>
        <w:rPr>
          <w:rFonts w:ascii="Times New Roman" w:hAnsi="Times New Roman" w:cs="Times New Roman"/>
          <w:szCs w:val="24"/>
        </w:rPr>
      </w:pPr>
      <w:r w:rsidRPr="00DD2E37">
        <w:rPr>
          <w:rFonts w:ascii="Times New Roman" w:hAnsi="Times New Roman" w:cs="Times New Roman"/>
          <w:szCs w:val="24"/>
        </w:rPr>
        <w:t>In der Einleitung (S.</w:t>
      </w:r>
      <w:r w:rsidR="00C546A6" w:rsidRPr="00DD2E37">
        <w:rPr>
          <w:rFonts w:ascii="Times New Roman" w:hAnsi="Times New Roman" w:cs="Times New Roman"/>
          <w:szCs w:val="24"/>
        </w:rPr>
        <w:t>8-10)</w:t>
      </w:r>
      <w:r w:rsidR="00EB1D9D" w:rsidRPr="00DD2E37">
        <w:rPr>
          <w:rFonts w:ascii="Times New Roman" w:hAnsi="Times New Roman" w:cs="Times New Roman"/>
          <w:szCs w:val="24"/>
        </w:rPr>
        <w:t xml:space="preserve"> werden grundlegende Daten präsentiert. So bildete im Jahre 1930 bei der Volkszählung die deutschsprachige Bevölkerung 32 Prozent des tschechoslowakischen Staatsvolkes; hingegen im Jahre 1950 nur mehr 1,8 Prozent. </w:t>
      </w:r>
      <w:r w:rsidR="008A7F0D" w:rsidRPr="00DD2E37">
        <w:rPr>
          <w:rFonts w:ascii="Times New Roman" w:hAnsi="Times New Roman" w:cs="Times New Roman"/>
          <w:szCs w:val="24"/>
        </w:rPr>
        <w:t xml:space="preserve">Der heutige Lebensstandard in den ehemaligen deutschen Dörfern ist wesentlich niedriger als in der übrigen </w:t>
      </w:r>
      <w:proofErr w:type="spellStart"/>
      <w:r w:rsidR="008A7F0D" w:rsidRPr="00DD2E37">
        <w:rPr>
          <w:rFonts w:ascii="Times New Roman" w:hAnsi="Times New Roman" w:cs="Times New Roman"/>
          <w:szCs w:val="24"/>
        </w:rPr>
        <w:t>tschechischen</w:t>
      </w:r>
      <w:proofErr w:type="spellEnd"/>
      <w:r w:rsidR="008A7F0D" w:rsidRPr="00DD2E37">
        <w:rPr>
          <w:rFonts w:ascii="Times New Roman" w:hAnsi="Times New Roman" w:cs="Times New Roman"/>
          <w:szCs w:val="24"/>
        </w:rPr>
        <w:t xml:space="preserve"> Republik</w:t>
      </w:r>
      <w:r w:rsidR="007B643F" w:rsidRPr="00DD2E37">
        <w:rPr>
          <w:rFonts w:ascii="Times New Roman" w:hAnsi="Times New Roman" w:cs="Times New Roman"/>
          <w:szCs w:val="24"/>
        </w:rPr>
        <w:t>, d</w:t>
      </w:r>
      <w:r w:rsidR="008A7F0D" w:rsidRPr="00DD2E37">
        <w:rPr>
          <w:rFonts w:ascii="Times New Roman" w:hAnsi="Times New Roman" w:cs="Times New Roman"/>
          <w:szCs w:val="24"/>
        </w:rPr>
        <w:t xml:space="preserve">ie Arbeitslosigkeit ist höher und die Lebenserwartung kürzer. </w:t>
      </w:r>
    </w:p>
    <w:p w14:paraId="7F552928" w14:textId="0118CDB5" w:rsidR="007B643F" w:rsidRPr="00DD2E37" w:rsidRDefault="007B643F" w:rsidP="003475E3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14:paraId="630BC1C2" w14:textId="0A257B7B" w:rsidR="0048613F" w:rsidRDefault="007B643F" w:rsidP="00DD2E37">
      <w:pPr>
        <w:spacing w:line="240" w:lineRule="auto"/>
        <w:ind w:firstLine="708"/>
        <w:contextualSpacing/>
        <w:rPr>
          <w:rFonts w:ascii="Times New Roman" w:hAnsi="Times New Roman" w:cs="Times New Roman"/>
          <w:szCs w:val="24"/>
        </w:rPr>
      </w:pPr>
      <w:r w:rsidRPr="00DD2E37">
        <w:rPr>
          <w:rFonts w:ascii="Times New Roman" w:hAnsi="Times New Roman" w:cs="Times New Roman"/>
          <w:szCs w:val="24"/>
        </w:rPr>
        <w:t>In Kapitel 1 „</w:t>
      </w:r>
      <w:r w:rsidR="001D0C4B" w:rsidRPr="00DD2E37">
        <w:rPr>
          <w:rFonts w:ascii="Times New Roman" w:hAnsi="Times New Roman" w:cs="Times New Roman"/>
          <w:szCs w:val="24"/>
        </w:rPr>
        <w:t xml:space="preserve">Thema des Sudetengebiets“ wird </w:t>
      </w:r>
      <w:proofErr w:type="gramStart"/>
      <w:r w:rsidR="001D0C4B" w:rsidRPr="00DD2E37">
        <w:rPr>
          <w:rFonts w:ascii="Times New Roman" w:hAnsi="Times New Roman" w:cs="Times New Roman"/>
          <w:szCs w:val="24"/>
        </w:rPr>
        <w:t>erst  „</w:t>
      </w:r>
      <w:proofErr w:type="spellStart"/>
      <w:proofErr w:type="gramEnd"/>
      <w:r w:rsidR="001D0C4B" w:rsidRPr="00DD2E37">
        <w:rPr>
          <w:rFonts w:ascii="Times New Roman" w:hAnsi="Times New Roman" w:cs="Times New Roman"/>
          <w:szCs w:val="24"/>
        </w:rPr>
        <w:t>Pamět</w:t>
      </w:r>
      <w:proofErr w:type="spellEnd"/>
      <w:r w:rsidR="001D0C4B" w:rsidRPr="00DD2E37">
        <w:rPr>
          <w:rFonts w:ascii="Times New Roman" w:hAnsi="Times New Roman" w:cs="Times New Roman"/>
          <w:szCs w:val="24"/>
        </w:rPr>
        <w:t xml:space="preserve">‘ </w:t>
      </w:r>
      <w:proofErr w:type="spellStart"/>
      <w:r w:rsidR="001D0C4B" w:rsidRPr="00DD2E37">
        <w:rPr>
          <w:rFonts w:ascii="Times New Roman" w:hAnsi="Times New Roman" w:cs="Times New Roman"/>
          <w:szCs w:val="24"/>
        </w:rPr>
        <w:t>naroda</w:t>
      </w:r>
      <w:proofErr w:type="spellEnd"/>
      <w:r w:rsidR="001D0C4B" w:rsidRPr="00DD2E37">
        <w:rPr>
          <w:rFonts w:ascii="Times New Roman" w:hAnsi="Times New Roman" w:cs="Times New Roman"/>
          <w:szCs w:val="24"/>
        </w:rPr>
        <w:t xml:space="preserve">“, die on-line Datenbank der Zeitzeugen aus der Periode des Nationalsozialismus und des Kommunismus vorgestellt. Dem folgt eine ausführliche Besprechung der Non-profit Organisation </w:t>
      </w:r>
      <w:r w:rsidR="0048613F" w:rsidRPr="00DD2E37">
        <w:rPr>
          <w:rFonts w:ascii="Times New Roman" w:hAnsi="Times New Roman" w:cs="Times New Roman"/>
          <w:szCs w:val="24"/>
        </w:rPr>
        <w:t xml:space="preserve">„Antikomplex“ und ihrer Publikationen, Schul-Workshops und Wanderausstellungen. 1.3. zum Thema des schulischen Lehrplans bringt eine Liste der gängigen Schulbücher zu den einschlägigen Themen. </w:t>
      </w:r>
    </w:p>
    <w:p w14:paraId="5AFEE6D0" w14:textId="77777777" w:rsidR="00DD2E37" w:rsidRPr="00DD2E37" w:rsidRDefault="00DD2E37" w:rsidP="00DD2E37">
      <w:pPr>
        <w:spacing w:line="240" w:lineRule="auto"/>
        <w:ind w:firstLine="708"/>
        <w:contextualSpacing/>
        <w:rPr>
          <w:rFonts w:ascii="Times New Roman" w:hAnsi="Times New Roman" w:cs="Times New Roman"/>
          <w:szCs w:val="24"/>
        </w:rPr>
      </w:pPr>
    </w:p>
    <w:p w14:paraId="4BECA05B" w14:textId="77777777" w:rsidR="00F924D3" w:rsidRPr="00DD2E37" w:rsidRDefault="0048613F" w:rsidP="00DD2E37">
      <w:pPr>
        <w:spacing w:line="240" w:lineRule="auto"/>
        <w:ind w:firstLine="708"/>
        <w:contextualSpacing/>
        <w:rPr>
          <w:rFonts w:ascii="Times New Roman" w:hAnsi="Times New Roman" w:cs="Times New Roman"/>
          <w:szCs w:val="24"/>
        </w:rPr>
      </w:pPr>
      <w:r w:rsidRPr="00DD2E37">
        <w:rPr>
          <w:rFonts w:ascii="Times New Roman" w:hAnsi="Times New Roman" w:cs="Times New Roman"/>
          <w:szCs w:val="24"/>
        </w:rPr>
        <w:t xml:space="preserve">Kapitel 2 </w:t>
      </w:r>
      <w:r w:rsidR="00A36E0F" w:rsidRPr="00DD2E37">
        <w:rPr>
          <w:rFonts w:ascii="Times New Roman" w:hAnsi="Times New Roman" w:cs="Times New Roman"/>
          <w:szCs w:val="24"/>
        </w:rPr>
        <w:t xml:space="preserve">bringt eine differenzierte Sicht auf die </w:t>
      </w:r>
      <w:proofErr w:type="gramStart"/>
      <w:r w:rsidR="00A36E0F" w:rsidRPr="00DD2E37">
        <w:rPr>
          <w:rFonts w:ascii="Times New Roman" w:hAnsi="Times New Roman" w:cs="Times New Roman"/>
          <w:szCs w:val="24"/>
        </w:rPr>
        <w:t>bis heute kontroversen Begriffe</w:t>
      </w:r>
      <w:proofErr w:type="gramEnd"/>
      <w:r w:rsidR="00A36E0F" w:rsidRPr="00DD2E37">
        <w:rPr>
          <w:rFonts w:ascii="Times New Roman" w:hAnsi="Times New Roman" w:cs="Times New Roman"/>
          <w:szCs w:val="24"/>
        </w:rPr>
        <w:t xml:space="preserve"> von „Abschiebung oder Vertreibung“. Hier wird auch auf die „wilden“ Vertreibungen </w:t>
      </w:r>
      <w:proofErr w:type="gramStart"/>
      <w:r w:rsidR="00A36E0F" w:rsidRPr="00DD2E37">
        <w:rPr>
          <w:rFonts w:ascii="Times New Roman" w:hAnsi="Times New Roman" w:cs="Times New Roman"/>
          <w:szCs w:val="24"/>
        </w:rPr>
        <w:t>( tschechisch</w:t>
      </w:r>
      <w:proofErr w:type="gramEnd"/>
      <w:r w:rsidR="00A36E0F" w:rsidRPr="00DD2E37">
        <w:rPr>
          <w:rFonts w:ascii="Times New Roman" w:hAnsi="Times New Roman" w:cs="Times New Roman"/>
          <w:szCs w:val="24"/>
        </w:rPr>
        <w:t xml:space="preserve"> „</w:t>
      </w:r>
      <w:proofErr w:type="spellStart"/>
      <w:r w:rsidR="00A36E0F" w:rsidRPr="00DD2E37">
        <w:rPr>
          <w:rFonts w:ascii="Times New Roman" w:hAnsi="Times New Roman" w:cs="Times New Roman"/>
          <w:szCs w:val="24"/>
        </w:rPr>
        <w:t>divoký</w:t>
      </w:r>
      <w:proofErr w:type="spellEnd"/>
      <w:r w:rsidR="00A36E0F" w:rsidRPr="00DD2E3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36E0F" w:rsidRPr="00DD2E37">
        <w:rPr>
          <w:rFonts w:ascii="Times New Roman" w:hAnsi="Times New Roman" w:cs="Times New Roman"/>
          <w:szCs w:val="24"/>
        </w:rPr>
        <w:t>odsun</w:t>
      </w:r>
      <w:proofErr w:type="spellEnd"/>
      <w:r w:rsidR="00A36E0F" w:rsidRPr="00DD2E37">
        <w:rPr>
          <w:rFonts w:ascii="Times New Roman" w:hAnsi="Times New Roman" w:cs="Times New Roman"/>
          <w:szCs w:val="24"/>
        </w:rPr>
        <w:t>“</w:t>
      </w:r>
      <w:r w:rsidR="00F924D3" w:rsidRPr="00DD2E37">
        <w:rPr>
          <w:rFonts w:ascii="Times New Roman" w:hAnsi="Times New Roman" w:cs="Times New Roman"/>
          <w:szCs w:val="24"/>
        </w:rPr>
        <w:t>)</w:t>
      </w:r>
      <w:r w:rsidR="00A36E0F" w:rsidRPr="00DD2E37">
        <w:rPr>
          <w:rFonts w:ascii="Times New Roman" w:hAnsi="Times New Roman" w:cs="Times New Roman"/>
          <w:szCs w:val="24"/>
        </w:rPr>
        <w:t xml:space="preserve"> im Gegensatz zu</w:t>
      </w:r>
      <w:r w:rsidRPr="00DD2E37">
        <w:rPr>
          <w:rFonts w:ascii="Times New Roman" w:hAnsi="Times New Roman" w:cs="Times New Roman"/>
          <w:szCs w:val="24"/>
        </w:rPr>
        <w:t xml:space="preserve"> </w:t>
      </w:r>
      <w:r w:rsidR="00A36E0F" w:rsidRPr="00DD2E37">
        <w:rPr>
          <w:rFonts w:ascii="Times New Roman" w:hAnsi="Times New Roman" w:cs="Times New Roman"/>
          <w:szCs w:val="24"/>
        </w:rPr>
        <w:t>der organisierten Ausweisung</w:t>
      </w:r>
      <w:r w:rsidR="00F924D3" w:rsidRPr="00DD2E37">
        <w:rPr>
          <w:rFonts w:ascii="Times New Roman" w:hAnsi="Times New Roman" w:cs="Times New Roman"/>
          <w:szCs w:val="24"/>
        </w:rPr>
        <w:t xml:space="preserve"> oder Aussiedlung eingegangen. </w:t>
      </w:r>
    </w:p>
    <w:p w14:paraId="40669578" w14:textId="77777777" w:rsidR="00DD2E37" w:rsidRDefault="00DD2E37" w:rsidP="003475E3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14:paraId="56FA427C" w14:textId="77777777" w:rsidR="00B967F8" w:rsidRDefault="00F924D3" w:rsidP="00DD2E37">
      <w:pPr>
        <w:spacing w:line="240" w:lineRule="auto"/>
        <w:ind w:firstLine="708"/>
        <w:contextualSpacing/>
        <w:rPr>
          <w:rFonts w:ascii="Times New Roman" w:hAnsi="Times New Roman" w:cs="Times New Roman"/>
          <w:szCs w:val="24"/>
        </w:rPr>
      </w:pPr>
      <w:r w:rsidRPr="00DD2E37">
        <w:rPr>
          <w:rFonts w:ascii="Times New Roman" w:hAnsi="Times New Roman" w:cs="Times New Roman"/>
          <w:szCs w:val="24"/>
        </w:rPr>
        <w:t xml:space="preserve">In Kapitel 3 mit dem Titel „Sudetenland“ wird die geographische Ausdehnung und ihre Unterteilung expliziert. Eine interessante Differenzierung in </w:t>
      </w:r>
      <w:r w:rsidR="00CD0CEE" w:rsidRPr="00DD2E37">
        <w:rPr>
          <w:rFonts w:ascii="Times New Roman" w:hAnsi="Times New Roman" w:cs="Times New Roman"/>
          <w:szCs w:val="24"/>
        </w:rPr>
        <w:t>„</w:t>
      </w:r>
      <w:r w:rsidRPr="00DD2E37">
        <w:rPr>
          <w:rFonts w:ascii="Times New Roman" w:hAnsi="Times New Roman" w:cs="Times New Roman"/>
          <w:szCs w:val="24"/>
        </w:rPr>
        <w:t>Reiche Sudeten</w:t>
      </w:r>
      <w:r w:rsidR="00CD0CEE" w:rsidRPr="00DD2E37">
        <w:rPr>
          <w:rFonts w:ascii="Times New Roman" w:hAnsi="Times New Roman" w:cs="Times New Roman"/>
          <w:szCs w:val="24"/>
        </w:rPr>
        <w:t>“</w:t>
      </w:r>
      <w:r w:rsidRPr="00DD2E37">
        <w:rPr>
          <w:rFonts w:ascii="Times New Roman" w:hAnsi="Times New Roman" w:cs="Times New Roman"/>
          <w:szCs w:val="24"/>
        </w:rPr>
        <w:t xml:space="preserve"> </w:t>
      </w:r>
    </w:p>
    <w:p w14:paraId="3DEE2504" w14:textId="6CC0ABA4" w:rsidR="00CD0CEE" w:rsidRPr="00DD2E37" w:rsidRDefault="00F924D3" w:rsidP="00DD2E37">
      <w:pPr>
        <w:spacing w:line="240" w:lineRule="auto"/>
        <w:ind w:firstLine="708"/>
        <w:contextualSpacing/>
        <w:rPr>
          <w:rFonts w:ascii="Times New Roman" w:hAnsi="Times New Roman" w:cs="Times New Roman"/>
          <w:szCs w:val="24"/>
        </w:rPr>
      </w:pPr>
      <w:proofErr w:type="gramStart"/>
      <w:r w:rsidRPr="00DD2E37">
        <w:rPr>
          <w:rFonts w:ascii="Times New Roman" w:hAnsi="Times New Roman" w:cs="Times New Roman"/>
          <w:szCs w:val="24"/>
        </w:rPr>
        <w:t>( tschechisch</w:t>
      </w:r>
      <w:proofErr w:type="gramEnd"/>
      <w:r w:rsidRPr="00DD2E37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DD2E37">
        <w:rPr>
          <w:rFonts w:ascii="Times New Roman" w:hAnsi="Times New Roman" w:cs="Times New Roman"/>
          <w:szCs w:val="24"/>
        </w:rPr>
        <w:t>Bohaté</w:t>
      </w:r>
      <w:proofErr w:type="spellEnd"/>
      <w:r w:rsidRPr="00DD2E3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D2E37">
        <w:rPr>
          <w:rFonts w:ascii="Times New Roman" w:hAnsi="Times New Roman" w:cs="Times New Roman"/>
          <w:szCs w:val="24"/>
        </w:rPr>
        <w:t>Sudety</w:t>
      </w:r>
      <w:proofErr w:type="spellEnd"/>
      <w:r w:rsidRPr="00DD2E37">
        <w:rPr>
          <w:rFonts w:ascii="Times New Roman" w:hAnsi="Times New Roman" w:cs="Times New Roman"/>
          <w:szCs w:val="24"/>
        </w:rPr>
        <w:t>) als nördliche</w:t>
      </w:r>
      <w:r w:rsidR="00B967F8">
        <w:rPr>
          <w:rFonts w:ascii="Times New Roman" w:hAnsi="Times New Roman" w:cs="Times New Roman"/>
          <w:szCs w:val="24"/>
        </w:rPr>
        <w:t>,</w:t>
      </w:r>
      <w:r w:rsidRPr="00DD2E37">
        <w:rPr>
          <w:rFonts w:ascii="Times New Roman" w:hAnsi="Times New Roman" w:cs="Times New Roman"/>
          <w:szCs w:val="24"/>
        </w:rPr>
        <w:t xml:space="preserve"> stark industrialisierte und „Arme Sudeten“ ( tschechisch</w:t>
      </w:r>
      <w:r w:rsidR="00CD0CEE" w:rsidRPr="00DD2E37">
        <w:rPr>
          <w:rFonts w:ascii="Times New Roman" w:hAnsi="Times New Roman" w:cs="Times New Roman"/>
          <w:szCs w:val="24"/>
        </w:rPr>
        <w:t xml:space="preserve">: </w:t>
      </w:r>
      <w:proofErr w:type="spellStart"/>
      <w:r w:rsidR="00CD0CEE" w:rsidRPr="00DD2E37">
        <w:rPr>
          <w:rFonts w:ascii="Times New Roman" w:hAnsi="Times New Roman" w:cs="Times New Roman"/>
          <w:szCs w:val="24"/>
        </w:rPr>
        <w:t>Chudé</w:t>
      </w:r>
      <w:proofErr w:type="spellEnd"/>
      <w:r w:rsidR="00CD0CEE" w:rsidRPr="00DD2E3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D0CEE" w:rsidRPr="00DD2E37">
        <w:rPr>
          <w:rFonts w:ascii="Times New Roman" w:hAnsi="Times New Roman" w:cs="Times New Roman"/>
          <w:szCs w:val="24"/>
        </w:rPr>
        <w:t>Sudety</w:t>
      </w:r>
      <w:proofErr w:type="spellEnd"/>
      <w:r w:rsidR="00CD0CEE" w:rsidRPr="00DD2E37">
        <w:rPr>
          <w:rFonts w:ascii="Times New Roman" w:hAnsi="Times New Roman" w:cs="Times New Roman"/>
          <w:szCs w:val="24"/>
        </w:rPr>
        <w:t>) als südliche</w:t>
      </w:r>
      <w:r w:rsidR="00B967F8">
        <w:rPr>
          <w:rFonts w:ascii="Times New Roman" w:hAnsi="Times New Roman" w:cs="Times New Roman"/>
          <w:szCs w:val="24"/>
        </w:rPr>
        <w:t>,</w:t>
      </w:r>
      <w:r w:rsidR="00CD0CEE" w:rsidRPr="00DD2E37">
        <w:rPr>
          <w:rFonts w:ascii="Times New Roman" w:hAnsi="Times New Roman" w:cs="Times New Roman"/>
          <w:szCs w:val="24"/>
        </w:rPr>
        <w:t xml:space="preserve"> landwirtschaftlich geprägte Nation wird aus der Sozialgeographie übernommen. </w:t>
      </w:r>
    </w:p>
    <w:p w14:paraId="40036D08" w14:textId="77777777" w:rsidR="00B967F8" w:rsidRDefault="00B967F8" w:rsidP="003475E3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14:paraId="571F254A" w14:textId="3685A478" w:rsidR="0002246A" w:rsidRPr="00DD2E37" w:rsidRDefault="00294365" w:rsidP="00B967F8">
      <w:pPr>
        <w:spacing w:line="240" w:lineRule="auto"/>
        <w:ind w:firstLine="708"/>
        <w:contextualSpacing/>
        <w:rPr>
          <w:rFonts w:ascii="Times New Roman" w:hAnsi="Times New Roman" w:cs="Times New Roman"/>
          <w:szCs w:val="24"/>
        </w:rPr>
      </w:pPr>
      <w:r w:rsidRPr="00DD2E37">
        <w:rPr>
          <w:rFonts w:ascii="Times New Roman" w:hAnsi="Times New Roman" w:cs="Times New Roman"/>
          <w:szCs w:val="24"/>
        </w:rPr>
        <w:t xml:space="preserve">Im empirischen Teil der Arbeit wird als Hypothese über die Wahrnehmung der gegenwärtigen tschechischen Bevölkerung (alle Altersgruppen) angenommen, dass die Mehrheit die Begriffe </w:t>
      </w:r>
      <w:proofErr w:type="gramStart"/>
      <w:r w:rsidRPr="00DD2E37">
        <w:rPr>
          <w:rFonts w:ascii="Times New Roman" w:hAnsi="Times New Roman" w:cs="Times New Roman"/>
          <w:szCs w:val="24"/>
        </w:rPr>
        <w:t xml:space="preserve">„ </w:t>
      </w:r>
      <w:proofErr w:type="spellStart"/>
      <w:r w:rsidRPr="00DD2E37">
        <w:rPr>
          <w:rFonts w:ascii="Times New Roman" w:hAnsi="Times New Roman" w:cs="Times New Roman"/>
          <w:szCs w:val="24"/>
        </w:rPr>
        <w:t>odsun</w:t>
      </w:r>
      <w:proofErr w:type="spellEnd"/>
      <w:proofErr w:type="gramEnd"/>
      <w:r w:rsidRPr="00DD2E37">
        <w:rPr>
          <w:rFonts w:ascii="Times New Roman" w:hAnsi="Times New Roman" w:cs="Times New Roman"/>
          <w:szCs w:val="24"/>
        </w:rPr>
        <w:t>“( Abschiebung) oder „</w:t>
      </w:r>
      <w:proofErr w:type="spellStart"/>
      <w:r w:rsidRPr="00DD2E37">
        <w:rPr>
          <w:rFonts w:ascii="Times New Roman" w:hAnsi="Times New Roman" w:cs="Times New Roman"/>
          <w:szCs w:val="24"/>
        </w:rPr>
        <w:t>vysídleni</w:t>
      </w:r>
      <w:proofErr w:type="spellEnd"/>
      <w:r w:rsidRPr="00DD2E37">
        <w:rPr>
          <w:rFonts w:ascii="Times New Roman" w:hAnsi="Times New Roman" w:cs="Times New Roman"/>
          <w:szCs w:val="24"/>
        </w:rPr>
        <w:t xml:space="preserve">“( Aussiedlung) kennt und auch persönlich verwendet. </w:t>
      </w:r>
      <w:r w:rsidR="00B71CFB" w:rsidRPr="00DD2E37">
        <w:rPr>
          <w:rFonts w:ascii="Times New Roman" w:hAnsi="Times New Roman" w:cs="Times New Roman"/>
          <w:szCs w:val="24"/>
        </w:rPr>
        <w:t xml:space="preserve">Die Befragten stammten aus der mittelböhmischen Region </w:t>
      </w:r>
      <w:proofErr w:type="gramStart"/>
      <w:r w:rsidR="00B71CFB" w:rsidRPr="00DD2E37">
        <w:rPr>
          <w:rFonts w:ascii="Times New Roman" w:hAnsi="Times New Roman" w:cs="Times New Roman"/>
          <w:szCs w:val="24"/>
        </w:rPr>
        <w:t xml:space="preserve">( </w:t>
      </w:r>
      <w:proofErr w:type="spellStart"/>
      <w:r w:rsidR="00B71CFB" w:rsidRPr="00DD2E37">
        <w:rPr>
          <w:rFonts w:ascii="Times New Roman" w:hAnsi="Times New Roman" w:cs="Times New Roman"/>
          <w:szCs w:val="24"/>
        </w:rPr>
        <w:t>Středočeský</w:t>
      </w:r>
      <w:proofErr w:type="spellEnd"/>
      <w:proofErr w:type="gramEnd"/>
      <w:r w:rsidR="00B71CFB" w:rsidRPr="00DD2E3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1CFB" w:rsidRPr="00DD2E37">
        <w:rPr>
          <w:rFonts w:ascii="Times New Roman" w:hAnsi="Times New Roman" w:cs="Times New Roman"/>
          <w:szCs w:val="24"/>
        </w:rPr>
        <w:t>kraj</w:t>
      </w:r>
      <w:proofErr w:type="spellEnd"/>
      <w:r w:rsidR="00B71CFB" w:rsidRPr="00DD2E37">
        <w:rPr>
          <w:rFonts w:ascii="Times New Roman" w:hAnsi="Times New Roman" w:cs="Times New Roman"/>
          <w:szCs w:val="24"/>
        </w:rPr>
        <w:t xml:space="preserve">),  der Region </w:t>
      </w:r>
      <w:proofErr w:type="spellStart"/>
      <w:r w:rsidR="00B71CFB" w:rsidRPr="00DD2E37">
        <w:rPr>
          <w:rFonts w:ascii="Times New Roman" w:hAnsi="Times New Roman" w:cs="Times New Roman"/>
          <w:szCs w:val="24"/>
        </w:rPr>
        <w:t>kraj</w:t>
      </w:r>
      <w:proofErr w:type="spellEnd"/>
      <w:r w:rsidR="00B71CFB" w:rsidRPr="00DD2E3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71CFB" w:rsidRPr="00DD2E37">
        <w:rPr>
          <w:rFonts w:ascii="Times New Roman" w:hAnsi="Times New Roman" w:cs="Times New Roman"/>
          <w:szCs w:val="24"/>
        </w:rPr>
        <w:t>Vysočina</w:t>
      </w:r>
      <w:proofErr w:type="spellEnd"/>
      <w:r w:rsidR="00B71CFB" w:rsidRPr="00DD2E37">
        <w:rPr>
          <w:rFonts w:ascii="Times New Roman" w:hAnsi="Times New Roman" w:cs="Times New Roman"/>
          <w:szCs w:val="24"/>
        </w:rPr>
        <w:t xml:space="preserve"> mit der Stadt </w:t>
      </w:r>
      <w:proofErr w:type="spellStart"/>
      <w:r w:rsidR="00B71CFB" w:rsidRPr="00DD2E37">
        <w:rPr>
          <w:rFonts w:ascii="Times New Roman" w:hAnsi="Times New Roman" w:cs="Times New Roman"/>
          <w:szCs w:val="24"/>
        </w:rPr>
        <w:t>Iglau</w:t>
      </w:r>
      <w:proofErr w:type="spellEnd"/>
      <w:r w:rsidR="00B71CFB" w:rsidRPr="00DD2E37">
        <w:rPr>
          <w:rFonts w:ascii="Times New Roman" w:hAnsi="Times New Roman" w:cs="Times New Roman"/>
          <w:szCs w:val="24"/>
        </w:rPr>
        <w:t>/</w:t>
      </w:r>
      <w:proofErr w:type="spellStart"/>
      <w:r w:rsidR="00B71CFB" w:rsidRPr="00DD2E37">
        <w:rPr>
          <w:rFonts w:ascii="Times New Roman" w:hAnsi="Times New Roman" w:cs="Times New Roman"/>
          <w:szCs w:val="24"/>
        </w:rPr>
        <w:t>Jihlava</w:t>
      </w:r>
      <w:proofErr w:type="spellEnd"/>
      <w:r w:rsidR="00B71CFB" w:rsidRPr="00DD2E37">
        <w:rPr>
          <w:rFonts w:ascii="Times New Roman" w:hAnsi="Times New Roman" w:cs="Times New Roman"/>
          <w:szCs w:val="24"/>
        </w:rPr>
        <w:t xml:space="preserve"> und des </w:t>
      </w:r>
      <w:proofErr w:type="spellStart"/>
      <w:r w:rsidR="00B71CFB" w:rsidRPr="00DD2E37">
        <w:rPr>
          <w:rFonts w:ascii="Times New Roman" w:hAnsi="Times New Roman" w:cs="Times New Roman"/>
          <w:szCs w:val="24"/>
        </w:rPr>
        <w:t>Padubický</w:t>
      </w:r>
      <w:proofErr w:type="spellEnd"/>
      <w:r w:rsidR="00B71CFB" w:rsidRPr="00DD2E37">
        <w:rPr>
          <w:rFonts w:ascii="Times New Roman" w:hAnsi="Times New Roman" w:cs="Times New Roman"/>
          <w:szCs w:val="24"/>
        </w:rPr>
        <w:t xml:space="preserve"> kraj</w:t>
      </w:r>
    </w:p>
    <w:p w14:paraId="0170A5AF" w14:textId="77777777" w:rsidR="0002246A" w:rsidRPr="00DD2E37" w:rsidRDefault="0002246A" w:rsidP="003475E3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14:paraId="363B712C" w14:textId="00646B60" w:rsidR="0002246A" w:rsidRPr="00DD2E37" w:rsidRDefault="0002246A" w:rsidP="00B967F8">
      <w:pPr>
        <w:spacing w:line="240" w:lineRule="auto"/>
        <w:ind w:firstLine="708"/>
        <w:contextualSpacing/>
        <w:rPr>
          <w:rFonts w:ascii="Times New Roman" w:hAnsi="Times New Roman" w:cs="Times New Roman"/>
          <w:szCs w:val="24"/>
        </w:rPr>
      </w:pPr>
      <w:r w:rsidRPr="00DD2E37">
        <w:rPr>
          <w:rFonts w:ascii="Times New Roman" w:hAnsi="Times New Roman" w:cs="Times New Roman"/>
          <w:szCs w:val="24"/>
        </w:rPr>
        <w:t xml:space="preserve">In den Ergebnissen der sehr ausführlichen Fragebogenaktion zeigt sich, dass die </w:t>
      </w:r>
      <w:r w:rsidR="0065621B" w:rsidRPr="00DD2E37">
        <w:rPr>
          <w:rFonts w:ascii="Times New Roman" w:hAnsi="Times New Roman" w:cs="Times New Roman"/>
          <w:szCs w:val="24"/>
        </w:rPr>
        <w:t xml:space="preserve">120 </w:t>
      </w:r>
      <w:r w:rsidRPr="00DD2E37">
        <w:rPr>
          <w:rFonts w:ascii="Times New Roman" w:hAnsi="Times New Roman" w:cs="Times New Roman"/>
          <w:szCs w:val="24"/>
        </w:rPr>
        <w:t xml:space="preserve">Befragten mehrheitlich in der Schule von den historischen Ereignissen erfuhren. </w:t>
      </w:r>
      <w:r w:rsidR="0065621B" w:rsidRPr="00DD2E37">
        <w:rPr>
          <w:rFonts w:ascii="Times New Roman" w:hAnsi="Times New Roman" w:cs="Times New Roman"/>
          <w:szCs w:val="24"/>
        </w:rPr>
        <w:t xml:space="preserve">Im </w:t>
      </w:r>
      <w:proofErr w:type="gramStart"/>
      <w:r w:rsidR="0065621B" w:rsidRPr="00DD2E37">
        <w:rPr>
          <w:rFonts w:ascii="Times New Roman" w:hAnsi="Times New Roman" w:cs="Times New Roman"/>
          <w:szCs w:val="24"/>
        </w:rPr>
        <w:lastRenderedPageBreak/>
        <w:t>Gegensatz</w:t>
      </w:r>
      <w:proofErr w:type="gramEnd"/>
      <w:r w:rsidR="0065621B" w:rsidRPr="00DD2E37">
        <w:rPr>
          <w:rFonts w:ascii="Times New Roman" w:hAnsi="Times New Roman" w:cs="Times New Roman"/>
          <w:szCs w:val="24"/>
        </w:rPr>
        <w:t xml:space="preserve"> zu dem im deutschen Sprachraum meist benutzten Begriff der Vertreibung werden von der Bevölkerung in Tschechien </w:t>
      </w:r>
      <w:r w:rsidR="00B967F8">
        <w:rPr>
          <w:rFonts w:ascii="Times New Roman" w:hAnsi="Times New Roman" w:cs="Times New Roman"/>
          <w:szCs w:val="24"/>
        </w:rPr>
        <w:t xml:space="preserve">heute </w:t>
      </w:r>
      <w:r w:rsidR="0065621B" w:rsidRPr="00DD2E37">
        <w:rPr>
          <w:rFonts w:ascii="Times New Roman" w:hAnsi="Times New Roman" w:cs="Times New Roman"/>
          <w:szCs w:val="24"/>
        </w:rPr>
        <w:t>die Begriffe „</w:t>
      </w:r>
      <w:proofErr w:type="spellStart"/>
      <w:r w:rsidR="0065621B" w:rsidRPr="00DD2E37">
        <w:rPr>
          <w:rFonts w:ascii="Times New Roman" w:hAnsi="Times New Roman" w:cs="Times New Roman"/>
          <w:szCs w:val="24"/>
        </w:rPr>
        <w:t>vysidlení</w:t>
      </w:r>
      <w:proofErr w:type="spellEnd"/>
      <w:r w:rsidR="0065621B" w:rsidRPr="00DD2E37">
        <w:rPr>
          <w:rFonts w:ascii="Times New Roman" w:hAnsi="Times New Roman" w:cs="Times New Roman"/>
          <w:szCs w:val="24"/>
        </w:rPr>
        <w:t>“ und „</w:t>
      </w:r>
      <w:proofErr w:type="spellStart"/>
      <w:r w:rsidR="0065621B" w:rsidRPr="00DD2E37">
        <w:rPr>
          <w:rFonts w:ascii="Times New Roman" w:hAnsi="Times New Roman" w:cs="Times New Roman"/>
          <w:szCs w:val="24"/>
        </w:rPr>
        <w:t>odsun</w:t>
      </w:r>
      <w:proofErr w:type="spellEnd"/>
      <w:r w:rsidR="0065621B" w:rsidRPr="00DD2E37">
        <w:rPr>
          <w:rFonts w:ascii="Times New Roman" w:hAnsi="Times New Roman" w:cs="Times New Roman"/>
          <w:szCs w:val="24"/>
        </w:rPr>
        <w:t xml:space="preserve">“ benutzt. </w:t>
      </w:r>
    </w:p>
    <w:p w14:paraId="19FDB9AC" w14:textId="77777777" w:rsidR="0065621B" w:rsidRPr="00DD2E37" w:rsidRDefault="0065621B" w:rsidP="00542F50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14:paraId="055BF3DD" w14:textId="33FDDE3B" w:rsidR="00542F50" w:rsidRPr="00DD2E37" w:rsidRDefault="00542F50" w:rsidP="00B967F8">
      <w:pPr>
        <w:spacing w:line="240" w:lineRule="auto"/>
        <w:ind w:firstLine="708"/>
        <w:contextualSpacing/>
        <w:rPr>
          <w:rFonts w:ascii="Times New Roman" w:hAnsi="Times New Roman" w:cs="Times New Roman"/>
          <w:szCs w:val="24"/>
        </w:rPr>
      </w:pPr>
      <w:r w:rsidRPr="00DD2E37">
        <w:rPr>
          <w:rFonts w:ascii="Times New Roman" w:hAnsi="Times New Roman" w:cs="Times New Roman"/>
          <w:szCs w:val="24"/>
        </w:rPr>
        <w:t xml:space="preserve">Das sehr umfangreiche Literaturverzeichnis zeigt alle </w:t>
      </w:r>
      <w:r w:rsidR="0065621B" w:rsidRPr="00DD2E37">
        <w:rPr>
          <w:rFonts w:ascii="Times New Roman" w:hAnsi="Times New Roman" w:cs="Times New Roman"/>
          <w:szCs w:val="24"/>
        </w:rPr>
        <w:t xml:space="preserve">tschechischen und deutschen </w:t>
      </w:r>
      <w:r w:rsidRPr="00DD2E37">
        <w:rPr>
          <w:rFonts w:ascii="Times New Roman" w:hAnsi="Times New Roman" w:cs="Times New Roman"/>
          <w:szCs w:val="24"/>
        </w:rPr>
        <w:t xml:space="preserve">Quellen an, die im Text verarbeitet wurden.   </w:t>
      </w:r>
    </w:p>
    <w:p w14:paraId="3E7421BC" w14:textId="77777777" w:rsidR="00B967F8" w:rsidRDefault="00B967F8" w:rsidP="00B967F8">
      <w:pPr>
        <w:spacing w:line="240" w:lineRule="auto"/>
        <w:ind w:firstLine="708"/>
        <w:contextualSpacing/>
        <w:rPr>
          <w:rFonts w:ascii="Times New Roman" w:hAnsi="Times New Roman" w:cs="Times New Roman"/>
          <w:szCs w:val="24"/>
        </w:rPr>
      </w:pPr>
    </w:p>
    <w:p w14:paraId="33A70641" w14:textId="2777EAB6" w:rsidR="00542F50" w:rsidRPr="00DD2E37" w:rsidRDefault="00542F50" w:rsidP="00B967F8">
      <w:pPr>
        <w:spacing w:line="240" w:lineRule="auto"/>
        <w:ind w:firstLine="708"/>
        <w:contextualSpacing/>
        <w:rPr>
          <w:rFonts w:ascii="Times New Roman" w:hAnsi="Times New Roman" w:cs="Times New Roman"/>
          <w:szCs w:val="24"/>
        </w:rPr>
      </w:pPr>
      <w:r w:rsidRPr="00DD2E37">
        <w:rPr>
          <w:rFonts w:ascii="Times New Roman" w:hAnsi="Times New Roman" w:cs="Times New Roman"/>
          <w:szCs w:val="24"/>
        </w:rPr>
        <w:t xml:space="preserve">Die Arbeit basiert auf dieser außergewöhnlich breiten Literaturrecherche zu den einzelnen Kapiteln und Unterkapiteln. </w:t>
      </w:r>
      <w:r w:rsidR="008A0E66" w:rsidRPr="00DD2E37">
        <w:rPr>
          <w:rFonts w:ascii="Times New Roman" w:hAnsi="Times New Roman" w:cs="Times New Roman"/>
          <w:szCs w:val="24"/>
        </w:rPr>
        <w:t xml:space="preserve">Sie </w:t>
      </w:r>
      <w:r w:rsidR="0065621B" w:rsidRPr="00DD2E37">
        <w:rPr>
          <w:rFonts w:ascii="Times New Roman" w:hAnsi="Times New Roman" w:cs="Times New Roman"/>
          <w:szCs w:val="24"/>
        </w:rPr>
        <w:t>besticht vor allem durch die eigenständig durchgeführte Fragebogenaktion.</w:t>
      </w:r>
    </w:p>
    <w:p w14:paraId="7234C0BB" w14:textId="77777777" w:rsidR="00B967F8" w:rsidRDefault="00B967F8" w:rsidP="00542F50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14:paraId="4EACE4F8" w14:textId="083EF474" w:rsidR="00245BEE" w:rsidRPr="00DD2E37" w:rsidRDefault="0065621B" w:rsidP="00B967F8">
      <w:pPr>
        <w:spacing w:line="240" w:lineRule="auto"/>
        <w:ind w:firstLine="708"/>
        <w:contextualSpacing/>
        <w:rPr>
          <w:rFonts w:ascii="Times New Roman" w:hAnsi="Times New Roman" w:cs="Times New Roman"/>
          <w:szCs w:val="24"/>
        </w:rPr>
      </w:pPr>
      <w:r w:rsidRPr="00DD2E37">
        <w:rPr>
          <w:rFonts w:ascii="Times New Roman" w:hAnsi="Times New Roman" w:cs="Times New Roman"/>
          <w:szCs w:val="24"/>
        </w:rPr>
        <w:t>S</w:t>
      </w:r>
      <w:r w:rsidR="00542F50" w:rsidRPr="00DD2E37">
        <w:rPr>
          <w:rFonts w:ascii="Times New Roman" w:hAnsi="Times New Roman" w:cs="Times New Roman"/>
          <w:szCs w:val="24"/>
        </w:rPr>
        <w:t xml:space="preserve">prachlich </w:t>
      </w:r>
      <w:r w:rsidRPr="00DD2E37">
        <w:rPr>
          <w:rFonts w:ascii="Times New Roman" w:hAnsi="Times New Roman" w:cs="Times New Roman"/>
          <w:szCs w:val="24"/>
        </w:rPr>
        <w:t>finden sich in der Arbeit ein</w:t>
      </w:r>
      <w:r w:rsidR="00DD2E37" w:rsidRPr="00DD2E37">
        <w:rPr>
          <w:rFonts w:ascii="Times New Roman" w:hAnsi="Times New Roman" w:cs="Times New Roman"/>
          <w:szCs w:val="24"/>
        </w:rPr>
        <w:t xml:space="preserve">e Reihe von </w:t>
      </w:r>
      <w:r w:rsidRPr="00DD2E37">
        <w:rPr>
          <w:rFonts w:ascii="Times New Roman" w:hAnsi="Times New Roman" w:cs="Times New Roman"/>
          <w:szCs w:val="24"/>
        </w:rPr>
        <w:t>grammatikalische</w:t>
      </w:r>
      <w:r w:rsidR="00DD2E37" w:rsidRPr="00DD2E37">
        <w:rPr>
          <w:rFonts w:ascii="Times New Roman" w:hAnsi="Times New Roman" w:cs="Times New Roman"/>
          <w:szCs w:val="24"/>
        </w:rPr>
        <w:t>n</w:t>
      </w:r>
      <w:r w:rsidRPr="00DD2E37">
        <w:rPr>
          <w:rFonts w:ascii="Times New Roman" w:hAnsi="Times New Roman" w:cs="Times New Roman"/>
          <w:szCs w:val="24"/>
        </w:rPr>
        <w:t xml:space="preserve"> und lexikalische</w:t>
      </w:r>
      <w:r w:rsidR="00DD2E37" w:rsidRPr="00DD2E37">
        <w:rPr>
          <w:rFonts w:ascii="Times New Roman" w:hAnsi="Times New Roman" w:cs="Times New Roman"/>
          <w:szCs w:val="24"/>
        </w:rPr>
        <w:t>n</w:t>
      </w:r>
      <w:r w:rsidRPr="00DD2E37">
        <w:rPr>
          <w:rFonts w:ascii="Times New Roman" w:hAnsi="Times New Roman" w:cs="Times New Roman"/>
          <w:szCs w:val="24"/>
        </w:rPr>
        <w:t xml:space="preserve"> Fehler</w:t>
      </w:r>
      <w:r w:rsidR="00DD2E37" w:rsidRPr="00DD2E37">
        <w:rPr>
          <w:rFonts w:ascii="Times New Roman" w:hAnsi="Times New Roman" w:cs="Times New Roman"/>
          <w:szCs w:val="24"/>
        </w:rPr>
        <w:t>n</w:t>
      </w:r>
      <w:r w:rsidRPr="00DD2E37">
        <w:rPr>
          <w:rFonts w:ascii="Times New Roman" w:hAnsi="Times New Roman" w:cs="Times New Roman"/>
          <w:szCs w:val="24"/>
        </w:rPr>
        <w:t xml:space="preserve">. </w:t>
      </w:r>
      <w:r w:rsidR="00245BEE" w:rsidRPr="00DD2E37">
        <w:rPr>
          <w:rFonts w:ascii="Times New Roman" w:hAnsi="Times New Roman" w:cs="Times New Roman"/>
          <w:szCs w:val="24"/>
        </w:rPr>
        <w:t xml:space="preserve"> </w:t>
      </w:r>
    </w:p>
    <w:p w14:paraId="57A04253" w14:textId="7A6D5042" w:rsidR="00294365" w:rsidRPr="00DD2E37" w:rsidRDefault="00245BEE" w:rsidP="003475E3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DD2E37">
        <w:rPr>
          <w:rFonts w:ascii="Times New Roman" w:hAnsi="Times New Roman" w:cs="Times New Roman"/>
          <w:szCs w:val="24"/>
        </w:rPr>
        <w:t xml:space="preserve"> </w:t>
      </w:r>
      <w:r w:rsidR="0002246A" w:rsidRPr="00DD2E37">
        <w:rPr>
          <w:rFonts w:ascii="Times New Roman" w:hAnsi="Times New Roman" w:cs="Times New Roman"/>
          <w:szCs w:val="24"/>
        </w:rPr>
        <w:t xml:space="preserve"> </w:t>
      </w:r>
      <w:r w:rsidR="00294365" w:rsidRPr="00DD2E37">
        <w:rPr>
          <w:rFonts w:ascii="Times New Roman" w:hAnsi="Times New Roman" w:cs="Times New Roman"/>
          <w:szCs w:val="24"/>
        </w:rPr>
        <w:t xml:space="preserve"> </w:t>
      </w:r>
    </w:p>
    <w:p w14:paraId="1985C90C" w14:textId="77777777" w:rsidR="00DD2E37" w:rsidRPr="00DD2E37" w:rsidRDefault="00DD2E37" w:rsidP="00DD2E37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DD2E37">
        <w:rPr>
          <w:rFonts w:ascii="Times New Roman" w:hAnsi="Times New Roman" w:cs="Times New Roman"/>
          <w:szCs w:val="24"/>
        </w:rPr>
        <w:t xml:space="preserve">Die vorliegende Arbeit wird aus den angegebenen Gründen </w:t>
      </w:r>
      <w:r w:rsidRPr="00DD2E37">
        <w:rPr>
          <w:rFonts w:ascii="Times New Roman" w:hAnsi="Times New Roman" w:cs="Times New Roman"/>
          <w:szCs w:val="24"/>
        </w:rPr>
        <w:t xml:space="preserve">benotet </w:t>
      </w:r>
      <w:r w:rsidRPr="00DD2E37">
        <w:rPr>
          <w:rFonts w:ascii="Times New Roman" w:hAnsi="Times New Roman" w:cs="Times New Roman"/>
          <w:szCs w:val="24"/>
        </w:rPr>
        <w:t xml:space="preserve">mit der Note </w:t>
      </w:r>
    </w:p>
    <w:p w14:paraId="2146AC87" w14:textId="3C7E8DD4" w:rsidR="00DD2E37" w:rsidRPr="00DD2E37" w:rsidRDefault="00DD2E37" w:rsidP="00DD2E37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proofErr w:type="spellStart"/>
      <w:r w:rsidRPr="00DD2E37">
        <w:rPr>
          <w:rFonts w:ascii="Times New Roman" w:hAnsi="Times New Roman" w:cs="Times New Roman"/>
          <w:b/>
          <w:i/>
          <w:szCs w:val="24"/>
        </w:rPr>
        <w:t>velmi</w:t>
      </w:r>
      <w:proofErr w:type="spellEnd"/>
      <w:r w:rsidRPr="00DD2E37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proofErr w:type="gramStart"/>
      <w:r w:rsidRPr="00DD2E37">
        <w:rPr>
          <w:rFonts w:ascii="Times New Roman" w:hAnsi="Times New Roman" w:cs="Times New Roman"/>
          <w:b/>
          <w:i/>
          <w:szCs w:val="24"/>
        </w:rPr>
        <w:t>dobře</w:t>
      </w:r>
      <w:proofErr w:type="spellEnd"/>
      <w:r w:rsidRPr="00DD2E37">
        <w:rPr>
          <w:rFonts w:ascii="Times New Roman" w:hAnsi="Times New Roman" w:cs="Times New Roman"/>
          <w:szCs w:val="24"/>
        </w:rPr>
        <w:t xml:space="preserve">  (</w:t>
      </w:r>
      <w:proofErr w:type="gramEnd"/>
      <w:r w:rsidRPr="00DD2E37">
        <w:rPr>
          <w:rFonts w:ascii="Times New Roman" w:hAnsi="Times New Roman" w:cs="Times New Roman"/>
          <w:szCs w:val="24"/>
        </w:rPr>
        <w:t>2) bewertet.</w:t>
      </w:r>
    </w:p>
    <w:p w14:paraId="5E13C7E5" w14:textId="37E879C7" w:rsidR="00DD2E37" w:rsidRPr="00DD2E37" w:rsidRDefault="00DD2E37" w:rsidP="00DD2E37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14:paraId="6C949C1C" w14:textId="638E1550" w:rsidR="00DD2E37" w:rsidRPr="00DD2E37" w:rsidRDefault="00DD2E37" w:rsidP="00DD2E37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DD2E37">
        <w:rPr>
          <w:rFonts w:ascii="Times New Roman" w:hAnsi="Times New Roman" w:cs="Times New Roman"/>
          <w:szCs w:val="24"/>
        </w:rPr>
        <w:t xml:space="preserve">Gezeichnet: </w:t>
      </w:r>
      <w:proofErr w:type="spellStart"/>
      <w:proofErr w:type="gramStart"/>
      <w:r w:rsidRPr="00DD2E37">
        <w:rPr>
          <w:rFonts w:ascii="Times New Roman" w:hAnsi="Times New Roman" w:cs="Times New Roman"/>
          <w:szCs w:val="24"/>
        </w:rPr>
        <w:t>Prof.Dr.habil</w:t>
      </w:r>
      <w:proofErr w:type="gramEnd"/>
      <w:r w:rsidRPr="00DD2E37">
        <w:rPr>
          <w:rFonts w:ascii="Times New Roman" w:hAnsi="Times New Roman" w:cs="Times New Roman"/>
          <w:szCs w:val="24"/>
        </w:rPr>
        <w:t>.Ingrid</w:t>
      </w:r>
      <w:proofErr w:type="spellEnd"/>
      <w:r w:rsidRPr="00DD2E37">
        <w:rPr>
          <w:rFonts w:ascii="Times New Roman" w:hAnsi="Times New Roman" w:cs="Times New Roman"/>
          <w:szCs w:val="24"/>
        </w:rPr>
        <w:t xml:space="preserve"> Hudabiunigg</w:t>
      </w:r>
    </w:p>
    <w:p w14:paraId="5CD48769" w14:textId="3E8D3D19" w:rsidR="00DD2E37" w:rsidRPr="00DD2E37" w:rsidRDefault="00DD2E37" w:rsidP="00DD2E37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DD2E37">
        <w:rPr>
          <w:rFonts w:ascii="Times New Roman" w:hAnsi="Times New Roman" w:cs="Times New Roman"/>
          <w:szCs w:val="24"/>
        </w:rPr>
        <w:t>Pardubice, 9.12.2021</w:t>
      </w:r>
    </w:p>
    <w:p w14:paraId="2F558D5D" w14:textId="77777777" w:rsidR="00DD2E37" w:rsidRPr="00DD2E37" w:rsidRDefault="00DD2E37" w:rsidP="00DD2E37">
      <w:pPr>
        <w:spacing w:line="360" w:lineRule="auto"/>
        <w:rPr>
          <w:rFonts w:ascii="Times New Roman" w:hAnsi="Times New Roman" w:cs="Times New Roman"/>
          <w:szCs w:val="24"/>
        </w:rPr>
      </w:pPr>
    </w:p>
    <w:p w14:paraId="6CEDB31A" w14:textId="001CE5DB" w:rsidR="00367558" w:rsidRPr="00DD2E37" w:rsidRDefault="00367558" w:rsidP="003475E3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14:paraId="301EC5F2" w14:textId="279CA6F6" w:rsidR="00E326F6" w:rsidRPr="00DD2E37" w:rsidRDefault="00E326F6" w:rsidP="003475E3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14:paraId="3FBE013C" w14:textId="77777777" w:rsidR="00E326F6" w:rsidRPr="00DD2E37" w:rsidRDefault="00E326F6" w:rsidP="003475E3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14:paraId="10E8A071" w14:textId="475FCAD8" w:rsidR="008A0E66" w:rsidRDefault="008A0E66" w:rsidP="003475E3">
      <w:pPr>
        <w:spacing w:line="240" w:lineRule="auto"/>
        <w:contextualSpacing/>
        <w:rPr>
          <w:szCs w:val="24"/>
        </w:rPr>
      </w:pPr>
    </w:p>
    <w:p w14:paraId="40F5985C" w14:textId="77777777" w:rsidR="008A0E66" w:rsidRDefault="008A0E66" w:rsidP="003475E3">
      <w:pPr>
        <w:spacing w:line="240" w:lineRule="auto"/>
        <w:contextualSpacing/>
        <w:rPr>
          <w:szCs w:val="24"/>
        </w:rPr>
      </w:pPr>
    </w:p>
    <w:p w14:paraId="02C7A84B" w14:textId="77777777" w:rsidR="00367558" w:rsidRDefault="00367558" w:rsidP="003475E3">
      <w:pPr>
        <w:spacing w:line="240" w:lineRule="auto"/>
        <w:contextualSpacing/>
        <w:rPr>
          <w:szCs w:val="24"/>
        </w:rPr>
      </w:pPr>
    </w:p>
    <w:p w14:paraId="301F8BB6" w14:textId="7DDA61FD" w:rsidR="008A7F0D" w:rsidRDefault="00CD0CEE" w:rsidP="003475E3">
      <w:pPr>
        <w:spacing w:line="240" w:lineRule="auto"/>
        <w:contextualSpacing/>
        <w:rPr>
          <w:szCs w:val="24"/>
        </w:rPr>
      </w:pPr>
      <w:r>
        <w:rPr>
          <w:szCs w:val="24"/>
        </w:rPr>
        <w:t xml:space="preserve"> </w:t>
      </w:r>
      <w:r w:rsidR="00F924D3">
        <w:rPr>
          <w:szCs w:val="24"/>
        </w:rPr>
        <w:t xml:space="preserve"> </w:t>
      </w:r>
      <w:r w:rsidR="0048613F">
        <w:rPr>
          <w:szCs w:val="24"/>
        </w:rPr>
        <w:t xml:space="preserve"> </w:t>
      </w:r>
      <w:r w:rsidR="001D0C4B">
        <w:rPr>
          <w:szCs w:val="24"/>
        </w:rPr>
        <w:t xml:space="preserve">   </w:t>
      </w:r>
    </w:p>
    <w:p w14:paraId="2C7FDCF6" w14:textId="42577490" w:rsidR="00EB21B0" w:rsidRDefault="008A7F0D" w:rsidP="003475E3">
      <w:pPr>
        <w:spacing w:line="240" w:lineRule="auto"/>
        <w:contextualSpacing/>
        <w:rPr>
          <w:szCs w:val="24"/>
        </w:rPr>
      </w:pPr>
      <w:r>
        <w:rPr>
          <w:szCs w:val="24"/>
        </w:rPr>
        <w:t xml:space="preserve">  </w:t>
      </w:r>
      <w:r w:rsidR="00EB1D9D">
        <w:rPr>
          <w:szCs w:val="24"/>
        </w:rPr>
        <w:t xml:space="preserve">    </w:t>
      </w:r>
      <w:r w:rsidR="00C546A6">
        <w:rPr>
          <w:szCs w:val="24"/>
        </w:rPr>
        <w:t xml:space="preserve"> </w:t>
      </w:r>
    </w:p>
    <w:p w14:paraId="5640A3E2" w14:textId="77777777" w:rsidR="00EB21B0" w:rsidRDefault="00EB21B0" w:rsidP="003475E3">
      <w:pPr>
        <w:spacing w:line="240" w:lineRule="auto"/>
        <w:contextualSpacing/>
        <w:rPr>
          <w:szCs w:val="24"/>
        </w:rPr>
      </w:pPr>
    </w:p>
    <w:p w14:paraId="526B0011" w14:textId="77777777" w:rsidR="00EB21B0" w:rsidRDefault="00EB21B0" w:rsidP="003475E3">
      <w:pPr>
        <w:spacing w:line="240" w:lineRule="auto"/>
        <w:contextualSpacing/>
        <w:rPr>
          <w:szCs w:val="24"/>
        </w:rPr>
      </w:pPr>
    </w:p>
    <w:p w14:paraId="6C344B7D" w14:textId="77777777" w:rsidR="00EB21B0" w:rsidRDefault="00EB21B0" w:rsidP="003475E3">
      <w:pPr>
        <w:spacing w:line="240" w:lineRule="auto"/>
        <w:contextualSpacing/>
        <w:rPr>
          <w:szCs w:val="24"/>
        </w:rPr>
      </w:pPr>
    </w:p>
    <w:sectPr w:rsidR="00EB21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0C"/>
    <w:rsid w:val="0002246A"/>
    <w:rsid w:val="00135781"/>
    <w:rsid w:val="001D0C4B"/>
    <w:rsid w:val="00245BEE"/>
    <w:rsid w:val="00247CE1"/>
    <w:rsid w:val="00294365"/>
    <w:rsid w:val="002E0E56"/>
    <w:rsid w:val="003475E3"/>
    <w:rsid w:val="00367558"/>
    <w:rsid w:val="0037080C"/>
    <w:rsid w:val="0048613F"/>
    <w:rsid w:val="004E486D"/>
    <w:rsid w:val="00542F50"/>
    <w:rsid w:val="0065621B"/>
    <w:rsid w:val="006709EB"/>
    <w:rsid w:val="007B643F"/>
    <w:rsid w:val="008A0E66"/>
    <w:rsid w:val="008A7F0D"/>
    <w:rsid w:val="00A36E0F"/>
    <w:rsid w:val="00A37730"/>
    <w:rsid w:val="00A67EA6"/>
    <w:rsid w:val="00B71CFB"/>
    <w:rsid w:val="00B967F8"/>
    <w:rsid w:val="00C546A6"/>
    <w:rsid w:val="00CD0CEE"/>
    <w:rsid w:val="00DD2E37"/>
    <w:rsid w:val="00E326F6"/>
    <w:rsid w:val="00EB1D9D"/>
    <w:rsid w:val="00EB21B0"/>
    <w:rsid w:val="00F9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05D7"/>
  <w15:chartTrackingRefBased/>
  <w15:docId w15:val="{BACAEC9B-C67F-48C5-B568-9F56FF36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77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Inhu0451</dc:creator>
  <cp:keywords/>
  <dc:description/>
  <cp:lastModifiedBy>Inhu0451</cp:lastModifiedBy>
  <cp:revision>2</cp:revision>
  <dcterms:created xsi:type="dcterms:W3CDTF">2021-12-09T19:51:00Z</dcterms:created>
  <dcterms:modified xsi:type="dcterms:W3CDTF">2021-12-09T19:51:00Z</dcterms:modified>
</cp:coreProperties>
</file>