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3FE" w:rsidRPr="000E38A7" w:rsidRDefault="000753FE" w:rsidP="000A5075">
      <w:pPr>
        <w:spacing w:after="120" w:line="240" w:lineRule="auto"/>
        <w:jc w:val="center"/>
        <w:rPr>
          <w:rFonts w:ascii="Times New Roman" w:eastAsia="Calibri" w:hAnsi="Times New Roman" w:cs="Times New Roman"/>
          <w:b/>
          <w:sz w:val="26"/>
          <w:szCs w:val="26"/>
        </w:rPr>
      </w:pPr>
      <w:r w:rsidRPr="000E38A7">
        <w:rPr>
          <w:rFonts w:ascii="Times New Roman" w:hAnsi="Times New Roman" w:cs="Times New Roman"/>
          <w:b/>
          <w:sz w:val="26"/>
          <w:szCs w:val="26"/>
        </w:rPr>
        <w:t>Vodou ředitelné samosíťující polymerní disperze s biocidním účinkem</w:t>
      </w:r>
    </w:p>
    <w:p w:rsidR="0049703F" w:rsidRPr="000E38A7" w:rsidRDefault="0049703F" w:rsidP="000A5075">
      <w:pPr>
        <w:spacing w:after="120" w:line="240" w:lineRule="auto"/>
        <w:jc w:val="center"/>
        <w:rPr>
          <w:rFonts w:ascii="Times New Roman" w:eastAsia="Calibri" w:hAnsi="Times New Roman" w:cs="Times New Roman"/>
          <w:b/>
          <w:sz w:val="26"/>
          <w:szCs w:val="26"/>
        </w:rPr>
      </w:pPr>
      <w:r w:rsidRPr="000E38A7">
        <w:rPr>
          <w:rFonts w:ascii="Times New Roman" w:eastAsia="Calibri" w:hAnsi="Times New Roman" w:cs="Times New Roman"/>
          <w:b/>
          <w:sz w:val="26"/>
          <w:szCs w:val="26"/>
        </w:rPr>
        <w:t xml:space="preserve">Waterborne self-crosslinking </w:t>
      </w:r>
      <w:r w:rsidR="000A5075" w:rsidRPr="000E38A7">
        <w:rPr>
          <w:rFonts w:ascii="Times New Roman" w:eastAsia="Calibri" w:hAnsi="Times New Roman" w:cs="Times New Roman"/>
          <w:b/>
          <w:sz w:val="26"/>
          <w:szCs w:val="26"/>
        </w:rPr>
        <w:t xml:space="preserve">polymer </w:t>
      </w:r>
      <w:r w:rsidRPr="000E38A7">
        <w:rPr>
          <w:rFonts w:ascii="Times New Roman" w:eastAsia="Calibri" w:hAnsi="Times New Roman" w:cs="Times New Roman"/>
          <w:b/>
          <w:sz w:val="26"/>
          <w:szCs w:val="26"/>
        </w:rPr>
        <w:t>dispersions with biocid</w:t>
      </w:r>
      <w:r w:rsidR="000E38A7">
        <w:rPr>
          <w:rFonts w:ascii="Times New Roman" w:eastAsia="Calibri" w:hAnsi="Times New Roman" w:cs="Times New Roman"/>
          <w:b/>
          <w:sz w:val="26"/>
          <w:szCs w:val="26"/>
        </w:rPr>
        <w:t>al</w:t>
      </w:r>
      <w:r w:rsidRPr="000E38A7">
        <w:rPr>
          <w:rFonts w:ascii="Times New Roman" w:eastAsia="Calibri" w:hAnsi="Times New Roman" w:cs="Times New Roman"/>
          <w:b/>
          <w:sz w:val="26"/>
          <w:szCs w:val="26"/>
        </w:rPr>
        <w:t xml:space="preserve"> effect</w:t>
      </w:r>
    </w:p>
    <w:p w:rsidR="000753FE" w:rsidRPr="007174AD" w:rsidRDefault="000753FE" w:rsidP="000A5075">
      <w:pPr>
        <w:spacing w:after="120" w:line="240" w:lineRule="auto"/>
        <w:rPr>
          <w:rFonts w:ascii="Times New Roman" w:eastAsia="Calibri" w:hAnsi="Times New Roman" w:cs="Times New Roman"/>
          <w:b/>
          <w:color w:val="7D194E"/>
        </w:rPr>
      </w:pPr>
      <w:r w:rsidRPr="007174AD">
        <w:rPr>
          <w:rFonts w:ascii="Times New Roman" w:eastAsia="Calibri" w:hAnsi="Times New Roman" w:cs="Times New Roman"/>
          <w:b/>
          <w:caps/>
          <w:color w:val="7D194E"/>
        </w:rPr>
        <w:t xml:space="preserve"> </w:t>
      </w:r>
    </w:p>
    <w:p w:rsidR="000753FE" w:rsidRPr="0049703F" w:rsidRDefault="001E7427" w:rsidP="000A5075">
      <w:pPr>
        <w:spacing w:after="120" w:line="240" w:lineRule="auto"/>
        <w:jc w:val="both"/>
        <w:rPr>
          <w:rFonts w:ascii="Times New Roman" w:hAnsi="Times New Roman" w:cs="Times New Roman"/>
          <w:i/>
          <w:vertAlign w:val="superscript"/>
        </w:rPr>
      </w:pPr>
      <w:r w:rsidRPr="0049703F">
        <w:rPr>
          <w:rFonts w:ascii="Times New Roman" w:eastAsia="Calibri" w:hAnsi="Times New Roman" w:cs="Times New Roman"/>
          <w:i/>
          <w:u w:val="single"/>
        </w:rPr>
        <w:t>Machotová</w:t>
      </w:r>
      <w:r w:rsidR="008B50F2">
        <w:rPr>
          <w:rFonts w:ascii="Times New Roman" w:eastAsia="Calibri" w:hAnsi="Times New Roman" w:cs="Times New Roman"/>
          <w:i/>
          <w:u w:val="single"/>
        </w:rPr>
        <w:t xml:space="preserve"> J.</w:t>
      </w:r>
      <w:r w:rsidR="00FA24CA" w:rsidRPr="00BD51CA">
        <w:rPr>
          <w:rFonts w:ascii="Times New Roman" w:hAnsi="Times New Roman" w:cs="Times New Roman"/>
          <w:i/>
          <w:iCs/>
          <w:vertAlign w:val="superscript"/>
          <w:lang w:val="en-US"/>
        </w:rPr>
        <w:t>1</w:t>
      </w:r>
      <w:r w:rsidRPr="0049703F">
        <w:rPr>
          <w:rFonts w:ascii="Times New Roman" w:eastAsia="Calibri" w:hAnsi="Times New Roman" w:cs="Times New Roman"/>
          <w:i/>
        </w:rPr>
        <w:t>, Rückerová</w:t>
      </w:r>
      <w:r w:rsidR="008B50F2">
        <w:rPr>
          <w:rFonts w:ascii="Times New Roman" w:eastAsia="Calibri" w:hAnsi="Times New Roman" w:cs="Times New Roman"/>
          <w:i/>
        </w:rPr>
        <w:t xml:space="preserve"> A.</w:t>
      </w:r>
      <w:r w:rsidR="00FA24CA" w:rsidRPr="00BD51CA">
        <w:rPr>
          <w:rFonts w:ascii="Times New Roman" w:hAnsi="Times New Roman" w:cs="Times New Roman"/>
          <w:i/>
          <w:iCs/>
          <w:vertAlign w:val="superscript"/>
          <w:lang w:val="en-US"/>
        </w:rPr>
        <w:t>1</w:t>
      </w:r>
      <w:r w:rsidRPr="0049703F">
        <w:rPr>
          <w:rFonts w:ascii="Times New Roman" w:eastAsia="Calibri" w:hAnsi="Times New Roman" w:cs="Times New Roman"/>
          <w:i/>
        </w:rPr>
        <w:t>, Kalendová</w:t>
      </w:r>
      <w:r w:rsidR="008B50F2">
        <w:rPr>
          <w:rFonts w:ascii="Times New Roman" w:eastAsia="Calibri" w:hAnsi="Times New Roman" w:cs="Times New Roman"/>
          <w:i/>
        </w:rPr>
        <w:t xml:space="preserve"> A.</w:t>
      </w:r>
      <w:r w:rsidR="00FA24CA" w:rsidRPr="00BD51CA">
        <w:rPr>
          <w:rFonts w:ascii="Times New Roman" w:hAnsi="Times New Roman" w:cs="Times New Roman"/>
          <w:i/>
          <w:iCs/>
          <w:vertAlign w:val="superscript"/>
          <w:lang w:val="en-US"/>
        </w:rPr>
        <w:t>1</w:t>
      </w:r>
      <w:r w:rsidR="00FA24CA">
        <w:rPr>
          <w:rFonts w:ascii="Times New Roman" w:eastAsia="Calibri" w:hAnsi="Times New Roman" w:cs="Times New Roman"/>
          <w:i/>
        </w:rPr>
        <w:t>, Pejchalová</w:t>
      </w:r>
      <w:r w:rsidR="008B50F2">
        <w:rPr>
          <w:rFonts w:ascii="Times New Roman" w:eastAsia="Calibri" w:hAnsi="Times New Roman" w:cs="Times New Roman"/>
          <w:i/>
        </w:rPr>
        <w:t xml:space="preserve"> M.</w:t>
      </w:r>
      <w:r w:rsidR="00FA24CA">
        <w:rPr>
          <w:rFonts w:ascii="Times New Roman" w:hAnsi="Times New Roman" w:cs="Times New Roman"/>
          <w:i/>
          <w:iCs/>
          <w:vertAlign w:val="superscript"/>
          <w:lang w:val="en-US"/>
        </w:rPr>
        <w:t>2</w:t>
      </w:r>
    </w:p>
    <w:p w:rsidR="008B50F2" w:rsidRPr="00D56CA1" w:rsidRDefault="008B50F2" w:rsidP="008B50F2">
      <w:pPr>
        <w:spacing w:after="120" w:line="240" w:lineRule="auto"/>
        <w:jc w:val="both"/>
        <w:rPr>
          <w:rFonts w:ascii="Times New Roman" w:hAnsi="Times New Roman" w:cs="Times New Roman"/>
          <w:i/>
          <w:iCs/>
        </w:rPr>
      </w:pPr>
      <w:r w:rsidRPr="00D56CA1">
        <w:rPr>
          <w:rFonts w:ascii="Times New Roman" w:hAnsi="Times New Roman" w:cs="Times New Roman"/>
          <w:i/>
          <w:iCs/>
        </w:rPr>
        <w:t>1 Ústav chemie a technologie makromolekulárních látek</w:t>
      </w:r>
      <w:r>
        <w:rPr>
          <w:rFonts w:ascii="Times New Roman" w:hAnsi="Times New Roman" w:cs="Times New Roman"/>
          <w:i/>
          <w:iCs/>
        </w:rPr>
        <w:t xml:space="preserve"> FCHT, Univerzita Pardubice</w:t>
      </w:r>
    </w:p>
    <w:p w:rsidR="008B50F2" w:rsidRPr="00D56CA1" w:rsidRDefault="00FA24CA" w:rsidP="008B50F2">
      <w:pPr>
        <w:spacing w:after="120" w:line="240" w:lineRule="auto"/>
        <w:jc w:val="both"/>
        <w:rPr>
          <w:rFonts w:ascii="Times New Roman" w:hAnsi="Times New Roman" w:cs="Times New Roman"/>
          <w:i/>
          <w:iCs/>
        </w:rPr>
      </w:pPr>
      <w:r>
        <w:rPr>
          <w:rFonts w:ascii="Times New Roman" w:hAnsi="Times New Roman" w:cs="Times New Roman"/>
          <w:i/>
          <w:szCs w:val="20"/>
          <w:lang w:val="en" w:eastAsia="de-DE"/>
        </w:rPr>
        <w:t xml:space="preserve">2 </w:t>
      </w:r>
      <w:r w:rsidR="008B50F2" w:rsidRPr="008B50F2">
        <w:rPr>
          <w:rFonts w:ascii="Times New Roman" w:hAnsi="Times New Roman" w:cs="Times New Roman"/>
          <w:i/>
          <w:szCs w:val="20"/>
          <w:lang w:eastAsia="de-DE"/>
        </w:rPr>
        <w:t>Katedra biologických a biochemických věd</w:t>
      </w:r>
      <w:r w:rsidR="008B50F2">
        <w:rPr>
          <w:rFonts w:ascii="Times New Roman" w:hAnsi="Times New Roman" w:cs="Times New Roman"/>
          <w:i/>
          <w:szCs w:val="20"/>
          <w:lang w:val="en" w:eastAsia="de-DE"/>
        </w:rPr>
        <w:t xml:space="preserve"> </w:t>
      </w:r>
      <w:r w:rsidR="008B50F2">
        <w:rPr>
          <w:rFonts w:ascii="Times New Roman" w:hAnsi="Times New Roman" w:cs="Times New Roman"/>
          <w:i/>
          <w:iCs/>
        </w:rPr>
        <w:t>FCHT, Univerzita Pardubice</w:t>
      </w:r>
    </w:p>
    <w:p w:rsidR="00887FCB" w:rsidRPr="007174AD" w:rsidRDefault="00887FCB" w:rsidP="000A5075">
      <w:pPr>
        <w:spacing w:after="120" w:line="240" w:lineRule="auto"/>
        <w:jc w:val="both"/>
        <w:rPr>
          <w:rFonts w:ascii="Times New Roman" w:eastAsia="Calibri" w:hAnsi="Times New Roman" w:cs="Times New Roman"/>
        </w:rPr>
      </w:pPr>
    </w:p>
    <w:p w:rsidR="0049703F" w:rsidRPr="004E46E6" w:rsidRDefault="0049703F" w:rsidP="000A5075">
      <w:pPr>
        <w:spacing w:after="120" w:line="240" w:lineRule="auto"/>
        <w:jc w:val="center"/>
        <w:rPr>
          <w:rFonts w:ascii="Times New Roman" w:hAnsi="Times New Roman" w:cs="Times New Roman"/>
          <w:b/>
        </w:rPr>
      </w:pPr>
      <w:r w:rsidRPr="004E46E6">
        <w:rPr>
          <w:rFonts w:ascii="Times New Roman" w:hAnsi="Times New Roman" w:cs="Times New Roman"/>
          <w:b/>
        </w:rPr>
        <w:t>Summary</w:t>
      </w:r>
    </w:p>
    <w:p w:rsidR="0049703F" w:rsidRPr="000A5075" w:rsidRDefault="0049703F" w:rsidP="008B50F2">
      <w:pPr>
        <w:spacing w:before="120" w:after="120" w:line="240" w:lineRule="auto"/>
        <w:ind w:left="567" w:right="567"/>
        <w:jc w:val="center"/>
        <w:rPr>
          <w:rFonts w:ascii="Times New Roman" w:hAnsi="Times New Roman" w:cs="Times New Roman"/>
          <w:lang w:val="en-US"/>
        </w:rPr>
      </w:pPr>
      <w:r w:rsidRPr="000A5075">
        <w:rPr>
          <w:rFonts w:ascii="Times New Roman" w:hAnsi="Times New Roman" w:cs="Times New Roman"/>
          <w:lang w:val="en-US"/>
        </w:rPr>
        <w:t>The aim of the present work was the development of eco</w:t>
      </w:r>
      <w:r w:rsidR="00524BE5" w:rsidRPr="000A5075">
        <w:rPr>
          <w:rFonts w:ascii="Times New Roman" w:hAnsi="Times New Roman" w:cs="Times New Roman"/>
          <w:lang w:val="en-US"/>
        </w:rPr>
        <w:t xml:space="preserve">-friendly </w:t>
      </w:r>
      <w:r w:rsidRPr="000A5075">
        <w:rPr>
          <w:rFonts w:ascii="Times New Roman" w:hAnsi="Times New Roman" w:cs="Times New Roman"/>
          <w:lang w:val="en-US"/>
        </w:rPr>
        <w:t xml:space="preserve">one-pack waterborne </w:t>
      </w:r>
      <w:r w:rsidR="00524BE5" w:rsidRPr="000A5075">
        <w:rPr>
          <w:rFonts w:ascii="Times New Roman" w:hAnsi="Times New Roman" w:cs="Times New Roman"/>
          <w:lang w:val="en-US"/>
        </w:rPr>
        <w:t>coating compositions based on acrylic latexes</w:t>
      </w:r>
      <w:r w:rsidRPr="000A5075">
        <w:rPr>
          <w:rFonts w:ascii="Times New Roman" w:hAnsi="Times New Roman" w:cs="Times New Roman"/>
          <w:lang w:val="en-US"/>
        </w:rPr>
        <w:t xml:space="preserve"> using keto-hydrazide </w:t>
      </w:r>
      <w:r w:rsidR="000E38A7">
        <w:rPr>
          <w:rFonts w:ascii="Times New Roman" w:hAnsi="Times New Roman" w:cs="Times New Roman"/>
          <w:lang w:val="en-US"/>
        </w:rPr>
        <w:t>self-</w:t>
      </w:r>
      <w:r w:rsidRPr="000A5075">
        <w:rPr>
          <w:rFonts w:ascii="Times New Roman" w:hAnsi="Times New Roman" w:cs="Times New Roman"/>
          <w:lang w:val="en-US"/>
        </w:rPr>
        <w:t xml:space="preserve">crosslinking chemistry. </w:t>
      </w:r>
      <w:r w:rsidR="00093F92" w:rsidRPr="000A5075">
        <w:rPr>
          <w:rFonts w:ascii="Times New Roman" w:hAnsi="Times New Roman" w:cs="Times New Roman"/>
          <w:lang w:val="en-US"/>
        </w:rPr>
        <w:t xml:space="preserve">The </w:t>
      </w:r>
      <w:r w:rsidR="00524BE5" w:rsidRPr="000A5075">
        <w:rPr>
          <w:rFonts w:ascii="Times New Roman" w:hAnsi="Times New Roman" w:cs="Times New Roman"/>
          <w:lang w:val="en-US"/>
        </w:rPr>
        <w:t>coating compositions</w:t>
      </w:r>
      <w:r w:rsidR="00093F92" w:rsidRPr="000A5075">
        <w:rPr>
          <w:rFonts w:ascii="Times New Roman" w:hAnsi="Times New Roman" w:cs="Times New Roman"/>
          <w:lang w:val="en-US"/>
        </w:rPr>
        <w:t xml:space="preserve"> contained </w:t>
      </w:r>
      <w:r w:rsidR="00473F07" w:rsidRPr="000A5075">
        <w:rPr>
          <w:rFonts w:ascii="Times New Roman" w:hAnsi="Times New Roman" w:cs="Times New Roman"/>
          <w:lang w:val="en-US"/>
        </w:rPr>
        <w:t>ZnO</w:t>
      </w:r>
      <w:r w:rsidR="00093F92" w:rsidRPr="000A5075">
        <w:rPr>
          <w:rFonts w:ascii="Times New Roman" w:hAnsi="Times New Roman" w:cs="Times New Roman"/>
          <w:lang w:val="en-US"/>
        </w:rPr>
        <w:t xml:space="preserve"> nanoparticles </w:t>
      </w:r>
      <w:r w:rsidR="00524BE5" w:rsidRPr="000A5075">
        <w:rPr>
          <w:rFonts w:ascii="Times New Roman" w:hAnsi="Times New Roman" w:cs="Times New Roman"/>
          <w:lang w:val="en-US"/>
        </w:rPr>
        <w:t xml:space="preserve">(without any surface modification) </w:t>
      </w:r>
      <w:r w:rsidR="00093F92" w:rsidRPr="000A5075">
        <w:rPr>
          <w:rFonts w:ascii="Times New Roman" w:hAnsi="Times New Roman" w:cs="Times New Roman"/>
          <w:lang w:val="en-US"/>
        </w:rPr>
        <w:t xml:space="preserve">which were incorporated </w:t>
      </w:r>
      <w:r w:rsidR="00524BE5" w:rsidRPr="000A5075">
        <w:rPr>
          <w:rFonts w:ascii="Times New Roman" w:hAnsi="Times New Roman" w:cs="Times New Roman"/>
          <w:lang w:val="en-US"/>
        </w:rPr>
        <w:t xml:space="preserve">into latex </w:t>
      </w:r>
      <w:r w:rsidR="00093F92" w:rsidRPr="000A5075">
        <w:rPr>
          <w:rFonts w:ascii="Times New Roman" w:hAnsi="Times New Roman" w:cs="Times New Roman"/>
          <w:lang w:val="en-US"/>
        </w:rPr>
        <w:t xml:space="preserve">during the </w:t>
      </w:r>
      <w:r w:rsidR="00524BE5" w:rsidRPr="000A5075">
        <w:rPr>
          <w:rFonts w:ascii="Times New Roman" w:hAnsi="Times New Roman" w:cs="Times New Roman"/>
          <w:lang w:val="en-US"/>
        </w:rPr>
        <w:t>synthesis carried out by the semi-continuous emulsion polymerization technique.</w:t>
      </w:r>
      <w:r w:rsidRPr="000A5075">
        <w:rPr>
          <w:rFonts w:ascii="Times New Roman" w:hAnsi="Times New Roman" w:cs="Times New Roman"/>
          <w:lang w:val="en-US"/>
        </w:rPr>
        <w:t xml:space="preserve"> </w:t>
      </w:r>
      <w:r w:rsidR="00524BE5" w:rsidRPr="000A5075">
        <w:rPr>
          <w:rFonts w:ascii="Times New Roman" w:hAnsi="Times New Roman" w:cs="Times New Roman"/>
          <w:lang w:val="en-US"/>
        </w:rPr>
        <w:t>Methyl methacrylate, butyl acrylate and 2,2,2-trifluor</w:t>
      </w:r>
      <w:r w:rsidR="000E38A7">
        <w:rPr>
          <w:rFonts w:ascii="Times New Roman" w:hAnsi="Times New Roman" w:cs="Times New Roman"/>
          <w:lang w:val="en-US"/>
        </w:rPr>
        <w:t>o</w:t>
      </w:r>
      <w:r w:rsidR="00524BE5" w:rsidRPr="000A5075">
        <w:rPr>
          <w:rFonts w:ascii="Times New Roman" w:hAnsi="Times New Roman" w:cs="Times New Roman"/>
          <w:lang w:val="en-US"/>
        </w:rPr>
        <w:t>ethyl methacrylate were used as the main monomers.</w:t>
      </w:r>
      <w:r w:rsidRPr="000A5075">
        <w:rPr>
          <w:rFonts w:ascii="Times New Roman" w:hAnsi="Times New Roman" w:cs="Times New Roman"/>
          <w:lang w:val="en-US"/>
        </w:rPr>
        <w:t xml:space="preserve"> </w:t>
      </w:r>
      <w:r w:rsidR="00524BE5" w:rsidRPr="000A5075">
        <w:rPr>
          <w:rFonts w:ascii="Times New Roman" w:hAnsi="Times New Roman" w:cs="Times New Roman"/>
          <w:lang w:val="en-US"/>
        </w:rPr>
        <w:t xml:space="preserve">The latex storage stability and coating performance </w:t>
      </w:r>
      <w:r w:rsidR="000E38A7" w:rsidRPr="000A5075">
        <w:rPr>
          <w:rFonts w:ascii="Times New Roman" w:hAnsi="Times New Roman" w:cs="Times New Roman"/>
          <w:lang w:val="en-US"/>
        </w:rPr>
        <w:t>were evaluate</w:t>
      </w:r>
      <w:r w:rsidR="000E38A7">
        <w:rPr>
          <w:rFonts w:ascii="Times New Roman" w:hAnsi="Times New Roman" w:cs="Times New Roman"/>
          <w:lang w:val="en-US"/>
        </w:rPr>
        <w:t xml:space="preserve">d </w:t>
      </w:r>
      <w:r w:rsidR="00524BE5" w:rsidRPr="000A5075">
        <w:rPr>
          <w:rFonts w:ascii="Times New Roman" w:hAnsi="Times New Roman" w:cs="Times New Roman"/>
          <w:lang w:val="en-US"/>
        </w:rPr>
        <w:t xml:space="preserve">with respect to </w:t>
      </w:r>
      <w:r w:rsidR="00473F07" w:rsidRPr="000A5075">
        <w:rPr>
          <w:rFonts w:ascii="Times New Roman" w:hAnsi="Times New Roman" w:cs="Times New Roman"/>
          <w:lang w:val="en-US"/>
        </w:rPr>
        <w:t>biocide effect and ZnO nanoparticles</w:t>
      </w:r>
      <w:r w:rsidR="00524BE5" w:rsidRPr="000A5075">
        <w:rPr>
          <w:rFonts w:ascii="Times New Roman" w:hAnsi="Times New Roman" w:cs="Times New Roman"/>
          <w:lang w:val="en-US"/>
        </w:rPr>
        <w:t xml:space="preserve"> </w:t>
      </w:r>
      <w:r w:rsidR="000E38A7">
        <w:rPr>
          <w:rFonts w:ascii="Times New Roman" w:hAnsi="Times New Roman" w:cs="Times New Roman"/>
          <w:lang w:val="en-US"/>
        </w:rPr>
        <w:t>presence</w:t>
      </w:r>
      <w:r w:rsidRPr="000A5075">
        <w:rPr>
          <w:rFonts w:ascii="Times New Roman" w:hAnsi="Times New Roman" w:cs="Times New Roman"/>
          <w:lang w:val="en-US"/>
        </w:rPr>
        <w:t xml:space="preserve">. </w:t>
      </w:r>
      <w:r w:rsidR="00524BE5" w:rsidRPr="000A5075">
        <w:rPr>
          <w:rFonts w:ascii="Times New Roman" w:hAnsi="Times New Roman" w:cs="Times New Roman"/>
          <w:lang w:val="en-US"/>
        </w:rPr>
        <w:t xml:space="preserve">It was found that the technique of </w:t>
      </w:r>
      <w:r w:rsidR="000E38A7">
        <w:rPr>
          <w:rFonts w:ascii="Times New Roman" w:hAnsi="Times New Roman" w:cs="Times New Roman"/>
          <w:lang w:val="en-US"/>
        </w:rPr>
        <w:t>ZnO</w:t>
      </w:r>
      <w:r w:rsidR="00524BE5" w:rsidRPr="000A5075">
        <w:rPr>
          <w:rFonts w:ascii="Times New Roman" w:hAnsi="Times New Roman" w:cs="Times New Roman"/>
          <w:lang w:val="en-US"/>
        </w:rPr>
        <w:t xml:space="preserve"> nanoparticles incorporation </w:t>
      </w:r>
      <w:r w:rsidR="00473F07" w:rsidRPr="000A5075">
        <w:rPr>
          <w:rFonts w:ascii="Times New Roman" w:hAnsi="Times New Roman" w:cs="Times New Roman"/>
          <w:lang w:val="en-US"/>
        </w:rPr>
        <w:t xml:space="preserve">in the course of emulsion </w:t>
      </w:r>
      <w:r w:rsidR="00BE13C1" w:rsidRPr="000A5075">
        <w:rPr>
          <w:rFonts w:ascii="Times New Roman" w:hAnsi="Times New Roman" w:cs="Times New Roman"/>
          <w:lang w:val="en-US"/>
        </w:rPr>
        <w:t>polymerization</w:t>
      </w:r>
      <w:r w:rsidR="00473F07" w:rsidRPr="000A5075">
        <w:rPr>
          <w:rFonts w:ascii="Times New Roman" w:hAnsi="Times New Roman" w:cs="Times New Roman"/>
          <w:lang w:val="en-US"/>
        </w:rPr>
        <w:t xml:space="preserve"> </w:t>
      </w:r>
      <w:r w:rsidR="00524BE5" w:rsidRPr="000A5075">
        <w:rPr>
          <w:rFonts w:ascii="Times New Roman" w:hAnsi="Times New Roman" w:cs="Times New Roman"/>
          <w:lang w:val="en-US"/>
        </w:rPr>
        <w:t>provide</w:t>
      </w:r>
      <w:r w:rsidR="000E38A7">
        <w:rPr>
          <w:rFonts w:ascii="Times New Roman" w:hAnsi="Times New Roman" w:cs="Times New Roman"/>
          <w:lang w:val="en-US"/>
        </w:rPr>
        <w:t>d</w:t>
      </w:r>
      <w:r w:rsidR="00524BE5" w:rsidRPr="000A5075">
        <w:rPr>
          <w:rFonts w:ascii="Times New Roman" w:hAnsi="Times New Roman" w:cs="Times New Roman"/>
          <w:lang w:val="en-US"/>
        </w:rPr>
        <w:t xml:space="preserve"> stable self-crosslinking polymer dispersions exhibiting antimicrobial effect at a significantly low </w:t>
      </w:r>
      <w:r w:rsidR="00473F07" w:rsidRPr="000A5075">
        <w:rPr>
          <w:rFonts w:ascii="Times New Roman" w:hAnsi="Times New Roman" w:cs="Times New Roman"/>
          <w:lang w:val="en-US"/>
        </w:rPr>
        <w:t>ZnO</w:t>
      </w:r>
      <w:r w:rsidR="00524BE5" w:rsidRPr="000A5075">
        <w:rPr>
          <w:rFonts w:ascii="Times New Roman" w:hAnsi="Times New Roman" w:cs="Times New Roman"/>
          <w:lang w:val="en-US"/>
        </w:rPr>
        <w:t xml:space="preserve"> content. </w:t>
      </w:r>
      <w:r w:rsidR="00473F07" w:rsidRPr="000A5075">
        <w:rPr>
          <w:rFonts w:ascii="Times New Roman" w:hAnsi="Times New Roman" w:cs="Times New Roman"/>
          <w:lang w:val="en-US"/>
        </w:rPr>
        <w:t xml:space="preserve">All the prepared polymer dispersions showed a long-term stability, flash rust </w:t>
      </w:r>
      <w:r w:rsidR="00BE13C1" w:rsidRPr="000A5075">
        <w:rPr>
          <w:rFonts w:ascii="Times New Roman" w:hAnsi="Times New Roman" w:cs="Times New Roman"/>
          <w:lang w:val="en-US"/>
        </w:rPr>
        <w:t>resistance</w:t>
      </w:r>
      <w:r w:rsidR="00473F07" w:rsidRPr="000A5075">
        <w:rPr>
          <w:rFonts w:ascii="Times New Roman" w:hAnsi="Times New Roman" w:cs="Times New Roman"/>
          <w:lang w:val="en-US"/>
        </w:rPr>
        <w:t xml:space="preserve">, chemical </w:t>
      </w:r>
      <w:r w:rsidR="00BE13C1" w:rsidRPr="000A5075">
        <w:rPr>
          <w:rFonts w:ascii="Times New Roman" w:hAnsi="Times New Roman" w:cs="Times New Roman"/>
          <w:lang w:val="en-US"/>
        </w:rPr>
        <w:t>resistance</w:t>
      </w:r>
      <w:r w:rsidR="00473F07" w:rsidRPr="000A5075">
        <w:rPr>
          <w:rFonts w:ascii="Times New Roman" w:hAnsi="Times New Roman" w:cs="Times New Roman"/>
          <w:lang w:val="en-US"/>
        </w:rPr>
        <w:t>, flexibility and transparency of coatings. Coatings containing 1.3</w:t>
      </w:r>
      <w:r w:rsidR="00473F07" w:rsidRPr="000A5075">
        <w:rPr>
          <w:rFonts w:ascii="Times New Roman" w:hAnsi="Times New Roman" w:cs="Times New Roman"/>
          <w:lang w:val="en-US"/>
        </w:rPr>
        <w:sym w:font="Symbol" w:char="F02D"/>
      </w:r>
      <w:r w:rsidR="00473F07" w:rsidRPr="000A5075">
        <w:rPr>
          <w:rFonts w:ascii="Times New Roman" w:hAnsi="Times New Roman" w:cs="Times New Roman"/>
          <w:lang w:val="en-US"/>
        </w:rPr>
        <w:t>1.8 wt. % of ZnO nanoparticles exhibited a</w:t>
      </w:r>
      <w:r w:rsidR="000E38A7">
        <w:rPr>
          <w:rFonts w:ascii="Times New Roman" w:hAnsi="Times New Roman" w:cs="Times New Roman"/>
          <w:lang w:val="en-US"/>
        </w:rPr>
        <w:t>n antimicrobial</w:t>
      </w:r>
      <w:r w:rsidR="00473F07" w:rsidRPr="000A5075">
        <w:rPr>
          <w:rFonts w:ascii="Times New Roman" w:hAnsi="Times New Roman" w:cs="Times New Roman"/>
          <w:lang w:val="en-US"/>
        </w:rPr>
        <w:t xml:space="preserve"> effect against the tested bacteria </w:t>
      </w:r>
      <w:r w:rsidRPr="000A5075">
        <w:rPr>
          <w:rFonts w:ascii="Times New Roman" w:hAnsi="Times New Roman" w:cs="Times New Roman"/>
          <w:lang w:val="en-US"/>
        </w:rPr>
        <w:t>(</w:t>
      </w:r>
      <w:r w:rsidRPr="000A5075">
        <w:rPr>
          <w:rFonts w:ascii="Times New Roman" w:hAnsi="Times New Roman" w:cs="Times New Roman"/>
          <w:i/>
          <w:lang w:val="en-US"/>
        </w:rPr>
        <w:t>Staphylococcus aureus</w:t>
      </w:r>
      <w:r w:rsidRPr="000A5075">
        <w:rPr>
          <w:rFonts w:ascii="Times New Roman" w:hAnsi="Times New Roman" w:cs="Times New Roman"/>
          <w:lang w:val="en-US"/>
        </w:rPr>
        <w:t xml:space="preserve">, </w:t>
      </w:r>
      <w:r w:rsidRPr="000A5075">
        <w:rPr>
          <w:rFonts w:ascii="Times New Roman" w:hAnsi="Times New Roman" w:cs="Times New Roman"/>
          <w:i/>
          <w:lang w:val="en-US"/>
        </w:rPr>
        <w:t>Pseudomonas aeruginosa</w:t>
      </w:r>
      <w:r w:rsidRPr="000A5075">
        <w:rPr>
          <w:rFonts w:ascii="Times New Roman" w:hAnsi="Times New Roman" w:cs="Times New Roman"/>
          <w:lang w:val="en-US"/>
        </w:rPr>
        <w:t xml:space="preserve"> </w:t>
      </w:r>
      <w:r w:rsidR="00473F07" w:rsidRPr="000A5075">
        <w:rPr>
          <w:rFonts w:ascii="Times New Roman" w:hAnsi="Times New Roman" w:cs="Times New Roman"/>
          <w:lang w:val="en-US"/>
        </w:rPr>
        <w:t>and</w:t>
      </w:r>
      <w:r w:rsidRPr="000A5075">
        <w:rPr>
          <w:rFonts w:ascii="Times New Roman" w:hAnsi="Times New Roman" w:cs="Times New Roman"/>
          <w:lang w:val="en-US"/>
        </w:rPr>
        <w:t xml:space="preserve"> </w:t>
      </w:r>
      <w:r w:rsidRPr="000A5075">
        <w:rPr>
          <w:rFonts w:ascii="Times New Roman" w:hAnsi="Times New Roman" w:cs="Times New Roman"/>
          <w:i/>
          <w:lang w:val="en-US"/>
        </w:rPr>
        <w:t>Escherichia coli</w:t>
      </w:r>
      <w:r w:rsidRPr="000A5075">
        <w:rPr>
          <w:rFonts w:ascii="Times New Roman" w:hAnsi="Times New Roman" w:cs="Times New Roman"/>
          <w:lang w:val="en-US"/>
        </w:rPr>
        <w:t xml:space="preserve">). </w:t>
      </w:r>
      <w:r w:rsidR="00473F07" w:rsidRPr="000A5075">
        <w:rPr>
          <w:rFonts w:ascii="Times New Roman" w:hAnsi="Times New Roman" w:cs="Times New Roman"/>
          <w:lang w:val="en-US"/>
        </w:rPr>
        <w:t xml:space="preserve">These polymer dispersions can find applications as waterborne binders of </w:t>
      </w:r>
      <w:r w:rsidR="000E38A7">
        <w:rPr>
          <w:rFonts w:ascii="Times New Roman" w:hAnsi="Times New Roman" w:cs="Times New Roman"/>
          <w:lang w:val="en-US"/>
        </w:rPr>
        <w:t>biocidal</w:t>
      </w:r>
      <w:r w:rsidR="00473F07" w:rsidRPr="000A5075">
        <w:rPr>
          <w:rFonts w:ascii="Times New Roman" w:hAnsi="Times New Roman" w:cs="Times New Roman"/>
          <w:lang w:val="en-US"/>
        </w:rPr>
        <w:t xml:space="preserve"> paints or transparent antibacterial varnishes for interior and exterior </w:t>
      </w:r>
      <w:r w:rsidR="000A5075" w:rsidRPr="000A5075">
        <w:rPr>
          <w:rFonts w:ascii="Times New Roman" w:hAnsi="Times New Roman" w:cs="Times New Roman"/>
          <w:lang w:val="en-US"/>
        </w:rPr>
        <w:t>protection of various substrates</w:t>
      </w:r>
      <w:r w:rsidR="00B36075">
        <w:rPr>
          <w:rFonts w:ascii="Times New Roman" w:hAnsi="Times New Roman" w:cs="Times New Roman"/>
          <w:lang w:val="en-US"/>
        </w:rPr>
        <w:t>,</w:t>
      </w:r>
      <w:r w:rsidR="000A5075" w:rsidRPr="000A5075">
        <w:rPr>
          <w:rFonts w:ascii="Times New Roman" w:hAnsi="Times New Roman" w:cs="Times New Roman"/>
          <w:lang w:val="en-US"/>
        </w:rPr>
        <w:t xml:space="preserve"> especially in public places like hospitals, medical centers, schools and hotels, where microbiological safety is needed.</w:t>
      </w:r>
    </w:p>
    <w:p w:rsidR="0049703F" w:rsidRDefault="0049703F" w:rsidP="000A5075">
      <w:pPr>
        <w:spacing w:after="120" w:line="240" w:lineRule="auto"/>
        <w:ind w:left="567" w:right="567"/>
        <w:jc w:val="both"/>
        <w:rPr>
          <w:sz w:val="20"/>
          <w:lang w:val="en-US"/>
        </w:rPr>
      </w:pPr>
    </w:p>
    <w:p w:rsidR="000A5075" w:rsidRPr="000A5075" w:rsidRDefault="000A5075" w:rsidP="000A5075">
      <w:pPr>
        <w:spacing w:after="120" w:line="240" w:lineRule="auto"/>
        <w:ind w:left="567" w:right="567"/>
        <w:jc w:val="center"/>
        <w:rPr>
          <w:rFonts w:ascii="Times New Roman" w:hAnsi="Times New Roman" w:cs="Times New Roman"/>
        </w:rPr>
      </w:pPr>
      <w:r w:rsidRPr="000A5075">
        <w:rPr>
          <w:rFonts w:ascii="Times New Roman" w:hAnsi="Times New Roman" w:cs="Times New Roman"/>
          <w:b/>
          <w:bCs/>
        </w:rPr>
        <w:t>Keywords</w:t>
      </w:r>
    </w:p>
    <w:p w:rsidR="0049703F" w:rsidRPr="000A5075" w:rsidRDefault="0049703F" w:rsidP="000A5075">
      <w:pPr>
        <w:spacing w:after="120" w:line="240" w:lineRule="auto"/>
        <w:ind w:left="567" w:right="567"/>
        <w:jc w:val="center"/>
        <w:rPr>
          <w:rFonts w:ascii="Times New Roman" w:hAnsi="Times New Roman" w:cs="Times New Roman"/>
          <w:b/>
        </w:rPr>
      </w:pPr>
      <w:r w:rsidRPr="000A5075">
        <w:rPr>
          <w:rFonts w:ascii="Times New Roman" w:hAnsi="Times New Roman" w:cs="Times New Roman"/>
        </w:rPr>
        <w:t xml:space="preserve">Emulsion polymerization, keto-hydrazide crosslinking, </w:t>
      </w:r>
      <w:r w:rsidRPr="000A5075">
        <w:rPr>
          <w:rFonts w:ascii="Times New Roman" w:hAnsi="Times New Roman" w:cs="Times New Roman"/>
          <w:lang w:val="en-US"/>
        </w:rPr>
        <w:t>zinc oxide</w:t>
      </w:r>
      <w:r w:rsidR="00B36075">
        <w:rPr>
          <w:rFonts w:ascii="Times New Roman" w:hAnsi="Times New Roman" w:cs="Times New Roman"/>
          <w:lang w:val="en-US"/>
        </w:rPr>
        <w:t>, nanoparticle</w:t>
      </w:r>
      <w:r w:rsidRPr="000A5075">
        <w:rPr>
          <w:rFonts w:ascii="Times New Roman" w:hAnsi="Times New Roman" w:cs="Times New Roman"/>
        </w:rPr>
        <w:t>, biocide</w:t>
      </w:r>
    </w:p>
    <w:p w:rsidR="0049703F" w:rsidRDefault="0049703F" w:rsidP="007174AD">
      <w:pPr>
        <w:spacing w:after="120" w:line="240" w:lineRule="auto"/>
        <w:jc w:val="both"/>
        <w:rPr>
          <w:rFonts w:ascii="Times New Roman" w:hAnsi="Times New Roman" w:cs="Times New Roman"/>
          <w:b/>
        </w:rPr>
      </w:pPr>
    </w:p>
    <w:p w:rsidR="001A289A" w:rsidRPr="007174AD" w:rsidRDefault="001A289A" w:rsidP="007174AD">
      <w:pPr>
        <w:spacing w:after="120" w:line="240" w:lineRule="auto"/>
        <w:jc w:val="both"/>
        <w:rPr>
          <w:rFonts w:ascii="Times New Roman" w:hAnsi="Times New Roman" w:cs="Times New Roman"/>
          <w:b/>
        </w:rPr>
      </w:pPr>
      <w:r w:rsidRPr="007174AD">
        <w:rPr>
          <w:rFonts w:ascii="Times New Roman" w:hAnsi="Times New Roman" w:cs="Times New Roman"/>
          <w:b/>
        </w:rPr>
        <w:t>Ú</w:t>
      </w:r>
      <w:r w:rsidR="00B36075">
        <w:rPr>
          <w:rFonts w:ascii="Times New Roman" w:hAnsi="Times New Roman" w:cs="Times New Roman"/>
          <w:b/>
        </w:rPr>
        <w:t>vod</w:t>
      </w:r>
    </w:p>
    <w:p w:rsidR="000753FE" w:rsidRPr="007174AD" w:rsidRDefault="000753FE" w:rsidP="007174AD">
      <w:pPr>
        <w:spacing w:after="120" w:line="240" w:lineRule="auto"/>
        <w:ind w:firstLine="708"/>
        <w:jc w:val="both"/>
        <w:rPr>
          <w:rFonts w:ascii="Times New Roman" w:hAnsi="Times New Roman" w:cs="Times New Roman"/>
        </w:rPr>
      </w:pPr>
      <w:r w:rsidRPr="007174AD">
        <w:rPr>
          <w:rFonts w:ascii="Times New Roman" w:hAnsi="Times New Roman" w:cs="Times New Roman"/>
        </w:rPr>
        <w:t xml:space="preserve">Na vlastnosti nátěrových povlaků jsou kladeny čím dál větší nároky, přičemž vliv na životní prostředí, bezpečnost, zdravotní aspekty a snižování nákladů jsou hlavními prioritami. Vodou ředitelné koloidní polymerní disperze (tzv. latexy) vyráběné emulzní polymerací jsou ekologicky nezávadné a představují slibnou alternativu k rozpouštědlovým nátěrovým hmotám. Jejich syntéza je technologicky na velmi vysoké úrovni. </w:t>
      </w:r>
    </w:p>
    <w:p w:rsidR="000753FE" w:rsidRPr="007174AD" w:rsidRDefault="000753FE" w:rsidP="007174AD">
      <w:pPr>
        <w:spacing w:after="120" w:line="240" w:lineRule="auto"/>
        <w:ind w:firstLine="708"/>
        <w:jc w:val="both"/>
        <w:rPr>
          <w:rFonts w:ascii="Times New Roman" w:hAnsi="Times New Roman" w:cs="Times New Roman"/>
        </w:rPr>
      </w:pPr>
      <w:r w:rsidRPr="007174AD">
        <w:rPr>
          <w:rFonts w:ascii="Times New Roman" w:hAnsi="Times New Roman" w:cs="Times New Roman"/>
        </w:rPr>
        <w:t>V současnosti jsou předmětem zvýšeného zájmu jednosložková reaktoplastická pojiva na bázi tzv. samosíťujících latexů</w:t>
      </w:r>
      <w:r w:rsidR="00424E3B" w:rsidRPr="007174AD">
        <w:rPr>
          <w:rFonts w:ascii="Times New Roman" w:hAnsi="Times New Roman" w:cs="Times New Roman"/>
        </w:rPr>
        <w:t xml:space="preserve"> </w:t>
      </w:r>
      <w:r w:rsidR="00B36075" w:rsidRPr="00B36075">
        <w:rPr>
          <w:rFonts w:ascii="Times New Roman" w:hAnsi="Times New Roman" w:cs="Times New Roman"/>
        </w:rPr>
        <w:t>[</w:t>
      </w:r>
      <w:r w:rsidR="00424E3B" w:rsidRPr="00B36075">
        <w:rPr>
          <w:rFonts w:ascii="Times New Roman" w:hAnsi="Times New Roman" w:cs="Times New Roman"/>
        </w:rPr>
        <w:t>1</w:t>
      </w:r>
      <w:r w:rsidR="00B36075" w:rsidRPr="00B36075">
        <w:rPr>
          <w:rFonts w:ascii="Times New Roman" w:hAnsi="Times New Roman" w:cs="Times New Roman"/>
        </w:rPr>
        <w:sym w:font="Symbol" w:char="F02D"/>
      </w:r>
      <w:r w:rsidR="00424E3B" w:rsidRPr="00B36075">
        <w:rPr>
          <w:rFonts w:ascii="Times New Roman" w:hAnsi="Times New Roman" w:cs="Times New Roman"/>
        </w:rPr>
        <w:t>5</w:t>
      </w:r>
      <w:r w:rsidR="00B36075" w:rsidRPr="00B36075">
        <w:rPr>
          <w:rFonts w:ascii="Times New Roman" w:hAnsi="Times New Roman" w:cs="Times New Roman"/>
        </w:rPr>
        <w:t>]</w:t>
      </w:r>
      <w:r w:rsidR="00424E3B" w:rsidRPr="00B36075">
        <w:rPr>
          <w:rFonts w:ascii="Times New Roman" w:hAnsi="Times New Roman" w:cs="Times New Roman"/>
        </w:rPr>
        <w:t>.</w:t>
      </w:r>
      <w:r w:rsidR="00B36075">
        <w:rPr>
          <w:rFonts w:ascii="Times New Roman" w:hAnsi="Times New Roman" w:cs="Times New Roman"/>
        </w:rPr>
        <w:t xml:space="preserve"> </w:t>
      </w:r>
      <w:r w:rsidRPr="007174AD">
        <w:rPr>
          <w:rFonts w:ascii="Times New Roman" w:hAnsi="Times New Roman" w:cs="Times New Roman"/>
        </w:rPr>
        <w:t>Zavedením síťování lze úspěšně překonat nedostatky běžných vodných polymerních disperzí, jako jsou nízká odolnost vůči rozpouštědlům, lepivost povrchu při vyšších teplotách a křehkost při nízkých teplotách. Mechanismus síťování v případě samosíťujících latexů je nejčastěji</w:t>
      </w:r>
      <w:r w:rsidRPr="007174AD">
        <w:rPr>
          <w:rFonts w:ascii="Times New Roman" w:hAnsi="Times New Roman" w:cs="Times New Roman"/>
          <w:color w:val="222222"/>
        </w:rPr>
        <w:t xml:space="preserve"> </w:t>
      </w:r>
      <w:r w:rsidRPr="007174AD">
        <w:rPr>
          <w:rFonts w:ascii="Times New Roman" w:hAnsi="Times New Roman" w:cs="Times New Roman"/>
        </w:rPr>
        <w:t>založen</w:t>
      </w:r>
      <w:r w:rsidRPr="007174AD">
        <w:rPr>
          <w:rFonts w:ascii="Times New Roman" w:hAnsi="Times New Roman" w:cs="Times New Roman"/>
          <w:color w:val="222222"/>
        </w:rPr>
        <w:t xml:space="preserve"> </w:t>
      </w:r>
      <w:r w:rsidRPr="007174AD">
        <w:rPr>
          <w:rFonts w:ascii="Times New Roman" w:hAnsi="Times New Roman" w:cs="Times New Roman"/>
        </w:rPr>
        <w:t xml:space="preserve">na reakci karbonylové skupiny, která je součástí polymerních latexových částic, a diaminu, rozpuštěného ve vodné fázi latexu. Jako monomer nesoucí karbonylovou funkční skupinou je nejvíce používán diacetonakrylamid, zatímco diaminem je nejčastěji dihydrazid kyseliny adipové. Významnou předností tohoto tzv. </w:t>
      </w:r>
      <w:r w:rsidRPr="007174AD">
        <w:rPr>
          <w:rFonts w:ascii="Times New Roman" w:hAnsi="Times New Roman" w:cs="Times New Roman"/>
          <w:color w:val="222222"/>
        </w:rPr>
        <w:t>k</w:t>
      </w:r>
      <w:r w:rsidRPr="007174AD">
        <w:rPr>
          <w:rFonts w:ascii="Times New Roman" w:hAnsi="Times New Roman" w:cs="Times New Roman"/>
        </w:rPr>
        <w:t xml:space="preserve">eto-hydrazidového post-síťování je schopnost probíhat velmi rychle i při běžných teplotách. </w:t>
      </w:r>
      <w:r w:rsidRPr="007174AD">
        <w:rPr>
          <w:rFonts w:ascii="Times New Roman" w:hAnsi="Times New Roman" w:cs="Times New Roman"/>
          <w:color w:val="222222"/>
        </w:rPr>
        <w:t>Tato</w:t>
      </w:r>
      <w:r w:rsidRPr="007174AD">
        <w:rPr>
          <w:rFonts w:ascii="Times New Roman" w:hAnsi="Times New Roman" w:cs="Times New Roman"/>
        </w:rPr>
        <w:t xml:space="preserve"> síťující reakce je kysele katalyzovaná, tudíž probíhá ve významné míře až po vytěkání alkalizačních činidel přítomných v nátěrovém systému. Zároveň se jedná o dehydratační reakci, jejíž rovnováha je posunována směrem k výsledným produktům vlivem ztráty vody. Díky tomu </w:t>
      </w:r>
      <w:r w:rsidRPr="007174AD">
        <w:rPr>
          <w:rFonts w:ascii="Times New Roman" w:hAnsi="Times New Roman" w:cs="Times New Roman"/>
        </w:rPr>
        <w:lastRenderedPageBreak/>
        <w:t xml:space="preserve">je možné připravit stabilní jednosložkový nátěrový systém, kdy síťování začíná probíhat až po aplikaci nátěrového filmu vlivem vytěkání neutralizačních činidel a odpaření velké části vody. </w:t>
      </w:r>
    </w:p>
    <w:p w:rsidR="000753FE" w:rsidRPr="007174AD" w:rsidRDefault="000753FE" w:rsidP="007174AD">
      <w:pPr>
        <w:pStyle w:val="Zkladntextodsazen2"/>
        <w:spacing w:after="120" w:line="240" w:lineRule="auto"/>
        <w:rPr>
          <w:rFonts w:ascii="Times New Roman" w:hAnsi="Times New Roman" w:cs="Times New Roman"/>
          <w:sz w:val="22"/>
          <w:szCs w:val="22"/>
        </w:rPr>
      </w:pPr>
      <w:r w:rsidRPr="007174AD">
        <w:rPr>
          <w:rFonts w:ascii="Times New Roman" w:hAnsi="Times New Roman" w:cs="Times New Roman"/>
          <w:sz w:val="22"/>
          <w:szCs w:val="22"/>
        </w:rPr>
        <w:t>Poptávka po antimikrobiálních nátěrových hmotách ve světě neustále roste. Očekává se významný růst spotřeby speciálních nátěrových hmot v nemocnicích, školách nebo v provozech vyrábějících léčiva a potraviny. Oxid zinečnatý v podobě nanočástic patří mezi sloučeniny, které jsou využívány také kvůli svým biocidním účinkům. Vzhledem k tomu, že zinek a jeho sloučeniny jsou charakterizovány jako nebezpečné závadné látky, vysoce toxické pro vodní prostředí, je velmi žádoucí snižovat jejich koncentraci při zachování požadovaných</w:t>
      </w:r>
      <w:r w:rsidR="00A501F1" w:rsidRPr="007174AD">
        <w:rPr>
          <w:rFonts w:ascii="Times New Roman" w:hAnsi="Times New Roman" w:cs="Times New Roman"/>
          <w:sz w:val="22"/>
          <w:szCs w:val="22"/>
        </w:rPr>
        <w:t xml:space="preserve"> ochranných vlastností nátěrů. </w:t>
      </w:r>
      <w:r w:rsidRPr="007174AD">
        <w:rPr>
          <w:rFonts w:ascii="Times New Roman" w:hAnsi="Times New Roman" w:cs="Times New Roman"/>
          <w:sz w:val="22"/>
          <w:szCs w:val="22"/>
        </w:rPr>
        <w:t xml:space="preserve">Příprava antimikrobiálních nátěrových hmot zpravidla spočívá v přídavku biocidní látky do polymerního pojiva </w:t>
      </w:r>
      <w:r w:rsidR="00424E3B" w:rsidRPr="007174AD">
        <w:rPr>
          <w:rFonts w:ascii="Times New Roman" w:hAnsi="Times New Roman" w:cs="Times New Roman"/>
          <w:sz w:val="22"/>
          <w:szCs w:val="22"/>
        </w:rPr>
        <w:t>až po dokončení po jeho syntézy</w:t>
      </w:r>
      <w:r w:rsidRPr="007174AD">
        <w:rPr>
          <w:rFonts w:ascii="Times New Roman" w:hAnsi="Times New Roman" w:cs="Times New Roman"/>
          <w:sz w:val="22"/>
          <w:szCs w:val="22"/>
        </w:rPr>
        <w:t xml:space="preserve"> </w:t>
      </w:r>
      <w:r w:rsidR="00B36075" w:rsidRPr="00B36075">
        <w:rPr>
          <w:rFonts w:ascii="Times New Roman" w:hAnsi="Times New Roman" w:cs="Times New Roman"/>
        </w:rPr>
        <w:t>[</w:t>
      </w:r>
      <w:r w:rsidR="00B36075">
        <w:rPr>
          <w:rFonts w:ascii="Times New Roman" w:hAnsi="Times New Roman" w:cs="Times New Roman"/>
        </w:rPr>
        <w:t>6,7</w:t>
      </w:r>
      <w:r w:rsidR="00B36075" w:rsidRPr="00B36075">
        <w:rPr>
          <w:rFonts w:ascii="Times New Roman" w:hAnsi="Times New Roman" w:cs="Times New Roman"/>
        </w:rPr>
        <w:t>]</w:t>
      </w:r>
      <w:r w:rsidR="00424E3B" w:rsidRPr="007174AD">
        <w:rPr>
          <w:rFonts w:ascii="Times New Roman" w:hAnsi="Times New Roman" w:cs="Times New Roman"/>
          <w:sz w:val="22"/>
          <w:szCs w:val="22"/>
        </w:rPr>
        <w:t xml:space="preserve">. </w:t>
      </w:r>
      <w:r w:rsidRPr="007174AD">
        <w:rPr>
          <w:rFonts w:ascii="Times New Roman" w:hAnsi="Times New Roman" w:cs="Times New Roman"/>
          <w:sz w:val="22"/>
          <w:szCs w:val="22"/>
        </w:rPr>
        <w:t xml:space="preserve">V případě v případě laků na bázi vodou ředitelných polymerních disperzí a nanočástic oxidu zinečnatého může tento postup vést ke ztrátě transparentního charakteru nátěrů, zejména pokud je vyžadována větší tloušťka nátěrového filmu. Rovněž jsou pro zachování biocidního účinku používány značně vysoké koncentrace oxidu zinečnatého až 2,5 hm. % (vztaženo na celkovou hmotnost nátěrové hmoty), což představuje riziko ekologické zátěže v důsledku úniku zinku. </w:t>
      </w:r>
    </w:p>
    <w:p w:rsidR="000753FE" w:rsidRPr="007174AD" w:rsidRDefault="000753FE" w:rsidP="007174AD">
      <w:pPr>
        <w:spacing w:after="120" w:line="240" w:lineRule="auto"/>
        <w:ind w:firstLine="708"/>
        <w:jc w:val="both"/>
        <w:rPr>
          <w:rFonts w:ascii="Times New Roman" w:hAnsi="Times New Roman" w:cs="Times New Roman"/>
        </w:rPr>
      </w:pPr>
      <w:r w:rsidRPr="007174AD">
        <w:rPr>
          <w:rFonts w:ascii="Times New Roman" w:hAnsi="Times New Roman" w:cs="Times New Roman"/>
        </w:rPr>
        <w:t xml:space="preserve">Cílem této práce </w:t>
      </w:r>
      <w:r w:rsidR="00B36075">
        <w:rPr>
          <w:rFonts w:ascii="Times New Roman" w:hAnsi="Times New Roman" w:cs="Times New Roman"/>
        </w:rPr>
        <w:t xml:space="preserve">bylo </w:t>
      </w:r>
      <w:r w:rsidRPr="007174AD">
        <w:rPr>
          <w:rFonts w:ascii="Times New Roman" w:hAnsi="Times New Roman" w:cs="Times New Roman"/>
        </w:rPr>
        <w:t>vytvořit ekologické jednosložkové vodou ředitelné reaktoplastické pojivo se sníženým obsahem oxidu zinečnatého, vyznačující se antibakteriálním účinkem, dlouhodobou skladovatelností, zvýšenou rychlostí zasychání, chemickou i mechanickou odolností, sníženým sklonem k bleskové korozi kovového podkladu, vysokým leskem a transparentností nátěrů.</w:t>
      </w:r>
    </w:p>
    <w:p w:rsidR="003F70FA" w:rsidRPr="007174AD" w:rsidRDefault="003F70FA" w:rsidP="007174AD">
      <w:pPr>
        <w:spacing w:after="120" w:line="240" w:lineRule="auto"/>
        <w:ind w:firstLine="709"/>
        <w:jc w:val="both"/>
        <w:rPr>
          <w:rFonts w:ascii="Times New Roman" w:hAnsi="Times New Roman" w:cs="Times New Roman"/>
        </w:rPr>
      </w:pPr>
    </w:p>
    <w:p w:rsidR="007272FC" w:rsidRPr="007174AD" w:rsidRDefault="00B36075" w:rsidP="00B36075">
      <w:pPr>
        <w:spacing w:after="120" w:line="240" w:lineRule="auto"/>
        <w:jc w:val="both"/>
        <w:rPr>
          <w:rFonts w:ascii="Times New Roman" w:hAnsi="Times New Roman" w:cs="Times New Roman"/>
          <w:b/>
        </w:rPr>
      </w:pPr>
      <w:r>
        <w:rPr>
          <w:rFonts w:ascii="Times New Roman" w:hAnsi="Times New Roman" w:cs="Times New Roman"/>
          <w:b/>
        </w:rPr>
        <w:t>Popis experimentálních metod</w:t>
      </w:r>
    </w:p>
    <w:p w:rsidR="007272FC" w:rsidRPr="00B36075" w:rsidRDefault="007272FC" w:rsidP="00B36075">
      <w:pPr>
        <w:autoSpaceDE w:val="0"/>
        <w:autoSpaceDN w:val="0"/>
        <w:adjustRightInd w:val="0"/>
        <w:spacing w:after="120" w:line="240" w:lineRule="auto"/>
        <w:jc w:val="both"/>
        <w:rPr>
          <w:rFonts w:ascii="Times New Roman" w:hAnsi="Times New Roman" w:cs="Times New Roman"/>
          <w:i/>
          <w:color w:val="000000"/>
        </w:rPr>
      </w:pPr>
      <w:r w:rsidRPr="00B36075">
        <w:rPr>
          <w:rFonts w:ascii="Times New Roman" w:hAnsi="Times New Roman" w:cs="Times New Roman"/>
          <w:i/>
          <w:color w:val="000000"/>
        </w:rPr>
        <w:t>Materiály</w:t>
      </w:r>
    </w:p>
    <w:p w:rsidR="007272FC" w:rsidRPr="007174AD" w:rsidRDefault="00424E3B" w:rsidP="00B36075">
      <w:pPr>
        <w:autoSpaceDE w:val="0"/>
        <w:autoSpaceDN w:val="0"/>
        <w:adjustRightInd w:val="0"/>
        <w:spacing w:after="120" w:line="240" w:lineRule="auto"/>
        <w:ind w:firstLine="539"/>
        <w:jc w:val="both"/>
        <w:rPr>
          <w:rFonts w:ascii="Times New Roman" w:hAnsi="Times New Roman" w:cs="Times New Roman"/>
          <w:color w:val="000000"/>
        </w:rPr>
      </w:pPr>
      <w:r w:rsidRPr="007174AD">
        <w:rPr>
          <w:rFonts w:ascii="Times New Roman" w:hAnsi="Times New Roman" w:cs="Times New Roman"/>
          <w:color w:val="000000"/>
        </w:rPr>
        <w:t>Pro přípravu</w:t>
      </w:r>
      <w:r w:rsidR="007272FC" w:rsidRPr="007174AD">
        <w:rPr>
          <w:rFonts w:ascii="Times New Roman" w:hAnsi="Times New Roman" w:cs="Times New Roman"/>
          <w:color w:val="000000"/>
        </w:rPr>
        <w:t xml:space="preserve"> </w:t>
      </w:r>
      <w:r w:rsidRPr="007174AD">
        <w:rPr>
          <w:rFonts w:ascii="Times New Roman" w:hAnsi="Times New Roman" w:cs="Times New Roman"/>
          <w:color w:val="000000"/>
        </w:rPr>
        <w:t xml:space="preserve">vodou ředitelných </w:t>
      </w:r>
      <w:r w:rsidR="007272FC" w:rsidRPr="007174AD">
        <w:rPr>
          <w:rFonts w:ascii="Times New Roman" w:hAnsi="Times New Roman" w:cs="Times New Roman"/>
          <w:color w:val="000000"/>
        </w:rPr>
        <w:t xml:space="preserve">samosíťujících </w:t>
      </w:r>
      <w:r w:rsidRPr="007174AD">
        <w:rPr>
          <w:rFonts w:ascii="Times New Roman" w:hAnsi="Times New Roman" w:cs="Times New Roman"/>
          <w:color w:val="000000"/>
        </w:rPr>
        <w:t>polymerních disperzí</w:t>
      </w:r>
      <w:r w:rsidR="007272FC" w:rsidRPr="007174AD">
        <w:rPr>
          <w:rFonts w:ascii="Times New Roman" w:hAnsi="Times New Roman" w:cs="Times New Roman"/>
          <w:color w:val="000000"/>
        </w:rPr>
        <w:t xml:space="preserve"> byly použity tyto monomery: </w:t>
      </w:r>
      <w:r w:rsidR="007272FC" w:rsidRPr="007174AD">
        <w:rPr>
          <w:rFonts w:ascii="Times New Roman" w:hAnsi="Times New Roman" w:cs="Times New Roman"/>
          <w:i/>
          <w:color w:val="000000"/>
        </w:rPr>
        <w:t>n</w:t>
      </w:r>
      <w:r w:rsidR="007272FC" w:rsidRPr="007174AD">
        <w:rPr>
          <w:rFonts w:ascii="Times New Roman" w:hAnsi="Times New Roman" w:cs="Times New Roman"/>
          <w:color w:val="000000"/>
        </w:rPr>
        <w:t xml:space="preserve">-butylakrylát (BA), kyselina methakrylová (KMA) a diacetonakrylamid (DAAM). Monomery byly zakoupeny od Sigma-Aldrich (ČR) stejně jako síťující činidlo </w:t>
      </w:r>
      <w:r w:rsidR="007272FC" w:rsidRPr="007174AD">
        <w:rPr>
          <w:rFonts w:ascii="Times New Roman" w:hAnsi="Times New Roman" w:cs="Times New Roman"/>
          <w:color w:val="000000"/>
        </w:rPr>
        <w:sym w:font="Symbol" w:char="F02D"/>
      </w:r>
      <w:r w:rsidR="007272FC" w:rsidRPr="007174AD">
        <w:rPr>
          <w:rFonts w:ascii="Times New Roman" w:hAnsi="Times New Roman" w:cs="Times New Roman"/>
          <w:color w:val="000000"/>
        </w:rPr>
        <w:t xml:space="preserve"> dihydrazid kyseliny adipové (ADH). Jako emulgátor byl použit Disponil FES 993 (BASF, ČR), jako iniciátor sloužil peroxodisíran amonný </w:t>
      </w:r>
      <w:r w:rsidR="007272FC" w:rsidRPr="007174AD">
        <w:rPr>
          <w:rFonts w:ascii="Times New Roman" w:hAnsi="Times New Roman" w:cs="Times New Roman"/>
          <w:lang w:val="en-GB"/>
        </w:rPr>
        <w:t>(Henkel, ČR).</w:t>
      </w:r>
      <w:r w:rsidR="007272FC" w:rsidRPr="007174AD">
        <w:rPr>
          <w:rFonts w:ascii="Times New Roman" w:hAnsi="Times New Roman" w:cs="Times New Roman"/>
          <w:color w:val="000000"/>
        </w:rPr>
        <w:t xml:space="preserve"> </w:t>
      </w:r>
      <w:r w:rsidR="004C222B" w:rsidRPr="007174AD">
        <w:rPr>
          <w:rFonts w:ascii="Times New Roman" w:hAnsi="Times New Roman" w:cs="Times New Roman"/>
          <w:color w:val="000000"/>
          <w:lang w:val="en-US"/>
        </w:rPr>
        <w:t xml:space="preserve">Jako biocidní látka byl použit nanostrukturní </w:t>
      </w:r>
      <w:r w:rsidR="00A965E0" w:rsidRPr="007174AD">
        <w:rPr>
          <w:rFonts w:ascii="Times New Roman" w:hAnsi="Times New Roman" w:cs="Times New Roman"/>
          <w:color w:val="000000"/>
          <w:lang w:val="en-US"/>
        </w:rPr>
        <w:t>ZnO</w:t>
      </w:r>
      <w:r w:rsidR="004C222B" w:rsidRPr="007174AD">
        <w:rPr>
          <w:rFonts w:ascii="Times New Roman" w:hAnsi="Times New Roman" w:cs="Times New Roman"/>
          <w:color w:val="000000"/>
          <w:lang w:val="en-US"/>
        </w:rPr>
        <w:t xml:space="preserve"> </w:t>
      </w:r>
      <w:r w:rsidR="00272291" w:rsidRPr="007174AD">
        <w:rPr>
          <w:rFonts w:ascii="Times New Roman" w:hAnsi="Times New Roman" w:cs="Times New Roman"/>
          <w:color w:val="000000"/>
          <w:lang w:val="en-US"/>
        </w:rPr>
        <w:t>(</w:t>
      </w:r>
      <w:r w:rsidR="004C222B" w:rsidRPr="007174AD">
        <w:rPr>
          <w:rFonts w:ascii="Times New Roman" w:hAnsi="Times New Roman" w:cs="Times New Roman"/>
          <w:color w:val="000000"/>
          <w:lang w:val="en-US"/>
        </w:rPr>
        <w:t>Alfa Aesar</w:t>
      </w:r>
      <w:r w:rsidR="00272291" w:rsidRPr="007174AD">
        <w:rPr>
          <w:rFonts w:ascii="Times New Roman" w:hAnsi="Times New Roman" w:cs="Times New Roman"/>
          <w:color w:val="000000"/>
          <w:lang w:val="en-US"/>
        </w:rPr>
        <w:t xml:space="preserve">, </w:t>
      </w:r>
      <w:r w:rsidR="004C222B" w:rsidRPr="007174AD">
        <w:rPr>
          <w:rFonts w:ascii="Times New Roman" w:hAnsi="Times New Roman" w:cs="Times New Roman"/>
          <w:color w:val="000000"/>
          <w:lang w:val="en-US"/>
        </w:rPr>
        <w:t>Německo)</w:t>
      </w:r>
      <w:r w:rsidR="00C43304" w:rsidRPr="007174AD">
        <w:rPr>
          <w:rFonts w:ascii="Times New Roman" w:hAnsi="Times New Roman" w:cs="Times New Roman"/>
          <w:color w:val="000000"/>
          <w:lang w:val="en-US"/>
        </w:rPr>
        <w:t>.</w:t>
      </w:r>
    </w:p>
    <w:p w:rsidR="007272FC" w:rsidRPr="007174AD" w:rsidRDefault="007272FC" w:rsidP="00B36075">
      <w:pPr>
        <w:tabs>
          <w:tab w:val="left" w:pos="993"/>
        </w:tabs>
        <w:spacing w:after="120" w:line="240" w:lineRule="auto"/>
        <w:jc w:val="center"/>
        <w:rPr>
          <w:rFonts w:ascii="Times New Roman" w:hAnsi="Times New Roman" w:cs="Times New Roman"/>
        </w:rPr>
      </w:pPr>
    </w:p>
    <w:p w:rsidR="007272FC" w:rsidRPr="00B36075" w:rsidRDefault="007272FC" w:rsidP="007174AD">
      <w:pPr>
        <w:adjustRightInd w:val="0"/>
        <w:spacing w:after="120" w:line="240" w:lineRule="auto"/>
        <w:jc w:val="both"/>
        <w:rPr>
          <w:rFonts w:ascii="Times New Roman" w:hAnsi="Times New Roman" w:cs="Times New Roman"/>
          <w:i/>
          <w:color w:val="000000"/>
        </w:rPr>
      </w:pPr>
      <w:r w:rsidRPr="00B36075">
        <w:rPr>
          <w:rFonts w:ascii="Times New Roman" w:hAnsi="Times New Roman" w:cs="Times New Roman"/>
          <w:i/>
          <w:color w:val="000000"/>
        </w:rPr>
        <w:t xml:space="preserve">Syntéza a charakterizace samosíťujících </w:t>
      </w:r>
      <w:r w:rsidR="008E0A3F" w:rsidRPr="00B36075">
        <w:rPr>
          <w:rFonts w:ascii="Times New Roman" w:hAnsi="Times New Roman" w:cs="Times New Roman"/>
          <w:i/>
          <w:color w:val="000000"/>
        </w:rPr>
        <w:t>polymerních disperzí</w:t>
      </w:r>
    </w:p>
    <w:p w:rsidR="00831A48" w:rsidRPr="007174AD" w:rsidRDefault="007272FC" w:rsidP="007174AD">
      <w:pPr>
        <w:tabs>
          <w:tab w:val="left" w:pos="0"/>
        </w:tabs>
        <w:spacing w:after="120" w:line="240" w:lineRule="auto"/>
        <w:ind w:firstLine="567"/>
        <w:jc w:val="both"/>
        <w:rPr>
          <w:rFonts w:ascii="Times New Roman" w:hAnsi="Times New Roman" w:cs="Times New Roman"/>
        </w:rPr>
      </w:pPr>
      <w:r w:rsidRPr="007174AD">
        <w:rPr>
          <w:rFonts w:ascii="Times New Roman" w:hAnsi="Times New Roman" w:cs="Times New Roman"/>
        </w:rPr>
        <w:t xml:space="preserve">Byly připraveny </w:t>
      </w:r>
      <w:r w:rsidR="008E0A3F" w:rsidRPr="007174AD">
        <w:rPr>
          <w:rFonts w:ascii="Times New Roman" w:hAnsi="Times New Roman" w:cs="Times New Roman"/>
        </w:rPr>
        <w:t>3</w:t>
      </w:r>
      <w:r w:rsidRPr="007174AD">
        <w:rPr>
          <w:rFonts w:ascii="Times New Roman" w:hAnsi="Times New Roman" w:cs="Times New Roman"/>
        </w:rPr>
        <w:t xml:space="preserve"> řady </w:t>
      </w:r>
      <w:r w:rsidR="004935C2" w:rsidRPr="007174AD">
        <w:rPr>
          <w:rFonts w:ascii="Times New Roman" w:hAnsi="Times New Roman" w:cs="Times New Roman"/>
        </w:rPr>
        <w:t xml:space="preserve">samosíťujících </w:t>
      </w:r>
      <w:r w:rsidR="008E0A3F" w:rsidRPr="007174AD">
        <w:rPr>
          <w:rFonts w:ascii="Times New Roman" w:hAnsi="Times New Roman" w:cs="Times New Roman"/>
        </w:rPr>
        <w:t>disperzí</w:t>
      </w:r>
      <w:r w:rsidRPr="007174AD">
        <w:rPr>
          <w:rFonts w:ascii="Times New Roman" w:hAnsi="Times New Roman" w:cs="Times New Roman"/>
        </w:rPr>
        <w:t xml:space="preserve"> </w:t>
      </w:r>
      <w:r w:rsidR="007B6A70" w:rsidRPr="007174AD">
        <w:rPr>
          <w:rFonts w:ascii="Times New Roman" w:hAnsi="Times New Roman" w:cs="Times New Roman"/>
        </w:rPr>
        <w:t>core</w:t>
      </w:r>
      <w:r w:rsidR="003F70FA" w:rsidRPr="007174AD">
        <w:rPr>
          <w:rFonts w:ascii="Times New Roman" w:hAnsi="Times New Roman" w:cs="Times New Roman"/>
        </w:rPr>
        <w:sym w:font="Symbol" w:char="F02D"/>
      </w:r>
      <w:r w:rsidR="007B6A70" w:rsidRPr="007174AD">
        <w:rPr>
          <w:rFonts w:ascii="Times New Roman" w:hAnsi="Times New Roman" w:cs="Times New Roman"/>
        </w:rPr>
        <w:t xml:space="preserve">shell polymerních částic </w:t>
      </w:r>
      <w:r w:rsidR="008E0A3F" w:rsidRPr="007174AD">
        <w:rPr>
          <w:rFonts w:ascii="Times New Roman" w:hAnsi="Times New Roman" w:cs="Times New Roman"/>
        </w:rPr>
        <w:t>na bázi MMA</w:t>
      </w:r>
      <w:r w:rsidR="00ED5AEA" w:rsidRPr="007174AD">
        <w:rPr>
          <w:rFonts w:ascii="Times New Roman" w:hAnsi="Times New Roman" w:cs="Times New Roman"/>
        </w:rPr>
        <w:t xml:space="preserve"> a BA jako hlavních </w:t>
      </w:r>
      <w:r w:rsidR="008E0A3F" w:rsidRPr="007174AD">
        <w:rPr>
          <w:rFonts w:ascii="Times New Roman" w:hAnsi="Times New Roman" w:cs="Times New Roman"/>
        </w:rPr>
        <w:t>monomerů</w:t>
      </w:r>
      <w:r w:rsidR="007B6A70" w:rsidRPr="007174AD">
        <w:rPr>
          <w:rFonts w:ascii="Times New Roman" w:hAnsi="Times New Roman" w:cs="Times New Roman"/>
        </w:rPr>
        <w:t xml:space="preserve">, lišících se koncentrací TFEMA v obalové vrstvě </w:t>
      </w:r>
      <w:r w:rsidR="00C32710" w:rsidRPr="007174AD">
        <w:rPr>
          <w:rFonts w:ascii="Times New Roman" w:hAnsi="Times New Roman" w:cs="Times New Roman"/>
        </w:rPr>
        <w:t xml:space="preserve">polymerních </w:t>
      </w:r>
      <w:r w:rsidR="007B6A70" w:rsidRPr="007174AD">
        <w:rPr>
          <w:rFonts w:ascii="Times New Roman" w:hAnsi="Times New Roman" w:cs="Times New Roman"/>
        </w:rPr>
        <w:t>částic a obsahem nanočástic ZnO ve vodné fázi</w:t>
      </w:r>
      <w:r w:rsidR="00ED5AEA" w:rsidRPr="007174AD">
        <w:rPr>
          <w:rFonts w:ascii="Times New Roman" w:hAnsi="Times New Roman" w:cs="Times New Roman"/>
        </w:rPr>
        <w:t xml:space="preserve">. </w:t>
      </w:r>
      <w:r w:rsidR="007B6A70" w:rsidRPr="007174AD">
        <w:rPr>
          <w:rFonts w:ascii="Times New Roman" w:hAnsi="Times New Roman" w:cs="Times New Roman"/>
          <w:bCs/>
        </w:rPr>
        <w:t xml:space="preserve">Detailní složení </w:t>
      </w:r>
      <w:r w:rsidR="007B6A70" w:rsidRPr="007174AD">
        <w:rPr>
          <w:rFonts w:ascii="Times New Roman" w:hAnsi="Times New Roman" w:cs="Times New Roman"/>
        </w:rPr>
        <w:t xml:space="preserve">polymeračního systému, emulzních kopolymerů </w:t>
      </w:r>
      <w:r w:rsidR="00ED5AEA" w:rsidRPr="007174AD">
        <w:rPr>
          <w:rFonts w:ascii="Times New Roman" w:hAnsi="Times New Roman" w:cs="Times New Roman"/>
        </w:rPr>
        <w:t>včetně obsahu</w:t>
      </w:r>
      <w:r w:rsidR="007B6A70" w:rsidRPr="007174AD">
        <w:rPr>
          <w:rFonts w:ascii="Times New Roman" w:hAnsi="Times New Roman" w:cs="Times New Roman"/>
        </w:rPr>
        <w:t xml:space="preserve"> ZnO </w:t>
      </w:r>
      <w:r w:rsidR="00C32710" w:rsidRPr="007174AD">
        <w:rPr>
          <w:rFonts w:ascii="Times New Roman" w:hAnsi="Times New Roman" w:cs="Times New Roman"/>
        </w:rPr>
        <w:t xml:space="preserve">ve vodné fázi </w:t>
      </w:r>
      <w:r w:rsidR="007B6A70" w:rsidRPr="007174AD">
        <w:rPr>
          <w:rFonts w:ascii="Times New Roman" w:hAnsi="Times New Roman" w:cs="Times New Roman"/>
        </w:rPr>
        <w:t>je uvedeno v tabulkách 1 a 2</w:t>
      </w:r>
      <w:r w:rsidR="008F0C91" w:rsidRPr="007174AD">
        <w:rPr>
          <w:rFonts w:ascii="Times New Roman" w:hAnsi="Times New Roman" w:cs="Times New Roman"/>
        </w:rPr>
        <w:t xml:space="preserve">. </w:t>
      </w:r>
      <w:r w:rsidR="003C66F0" w:rsidRPr="007174AD">
        <w:rPr>
          <w:rFonts w:ascii="Times New Roman" w:hAnsi="Times New Roman" w:cs="Times New Roman"/>
        </w:rPr>
        <w:t xml:space="preserve">Z důvodu umožnění samosíťující reakce s ADH byly do polymerní struktury </w:t>
      </w:r>
      <w:r w:rsidR="00ED5AEA" w:rsidRPr="007174AD">
        <w:rPr>
          <w:rFonts w:ascii="Times New Roman" w:hAnsi="Times New Roman" w:cs="Times New Roman"/>
        </w:rPr>
        <w:t xml:space="preserve">obalové vrstvy latexových částic </w:t>
      </w:r>
      <w:r w:rsidR="003C66F0" w:rsidRPr="007174AD">
        <w:rPr>
          <w:rFonts w:ascii="Times New Roman" w:hAnsi="Times New Roman" w:cs="Times New Roman"/>
        </w:rPr>
        <w:t xml:space="preserve">zavedeny karbonylové skupiny pomocí kopolymerace komonomeru DAAM. Zastoupení </w:t>
      </w:r>
      <w:r w:rsidR="00ED5AEA" w:rsidRPr="007174AD">
        <w:rPr>
          <w:rFonts w:ascii="Times New Roman" w:hAnsi="Times New Roman" w:cs="Times New Roman"/>
        </w:rPr>
        <w:t>monomerů</w:t>
      </w:r>
      <w:r w:rsidRPr="007174AD">
        <w:rPr>
          <w:rFonts w:ascii="Times New Roman" w:hAnsi="Times New Roman" w:cs="Times New Roman"/>
        </w:rPr>
        <w:t xml:space="preserve"> byl</w:t>
      </w:r>
      <w:r w:rsidR="003C66F0" w:rsidRPr="007174AD">
        <w:rPr>
          <w:rFonts w:ascii="Times New Roman" w:hAnsi="Times New Roman" w:cs="Times New Roman"/>
        </w:rPr>
        <w:t>o</w:t>
      </w:r>
      <w:r w:rsidRPr="007174AD">
        <w:rPr>
          <w:rFonts w:ascii="Times New Roman" w:hAnsi="Times New Roman" w:cs="Times New Roman"/>
        </w:rPr>
        <w:t xml:space="preserve"> zvolen</w:t>
      </w:r>
      <w:r w:rsidR="003C66F0" w:rsidRPr="007174AD">
        <w:rPr>
          <w:rFonts w:ascii="Times New Roman" w:hAnsi="Times New Roman" w:cs="Times New Roman"/>
        </w:rPr>
        <w:t>o</w:t>
      </w:r>
      <w:r w:rsidRPr="007174AD">
        <w:rPr>
          <w:rFonts w:ascii="Times New Roman" w:hAnsi="Times New Roman" w:cs="Times New Roman"/>
        </w:rPr>
        <w:t xml:space="preserve"> tak, aby se teplota skelného přechodu </w:t>
      </w:r>
      <w:r w:rsidR="003F70FA" w:rsidRPr="007174AD">
        <w:rPr>
          <w:rFonts w:ascii="Times New Roman" w:hAnsi="Times New Roman" w:cs="Times New Roman"/>
        </w:rPr>
        <w:t xml:space="preserve">všech </w:t>
      </w:r>
      <w:r w:rsidR="003C66F0" w:rsidRPr="007174AD">
        <w:rPr>
          <w:rFonts w:ascii="Times New Roman" w:hAnsi="Times New Roman" w:cs="Times New Roman"/>
        </w:rPr>
        <w:t>výsledn</w:t>
      </w:r>
      <w:r w:rsidR="003F70FA" w:rsidRPr="007174AD">
        <w:rPr>
          <w:rFonts w:ascii="Times New Roman" w:hAnsi="Times New Roman" w:cs="Times New Roman"/>
        </w:rPr>
        <w:t xml:space="preserve">ých </w:t>
      </w:r>
      <w:r w:rsidR="003C66F0" w:rsidRPr="007174AD">
        <w:rPr>
          <w:rFonts w:ascii="Times New Roman" w:hAnsi="Times New Roman" w:cs="Times New Roman"/>
        </w:rPr>
        <w:t>kopolymer</w:t>
      </w:r>
      <w:r w:rsidR="003F70FA" w:rsidRPr="007174AD">
        <w:rPr>
          <w:rFonts w:ascii="Times New Roman" w:hAnsi="Times New Roman" w:cs="Times New Roman"/>
        </w:rPr>
        <w:t>ů</w:t>
      </w:r>
      <w:r w:rsidR="003C66F0" w:rsidRPr="007174AD">
        <w:rPr>
          <w:rFonts w:ascii="Times New Roman" w:hAnsi="Times New Roman" w:cs="Times New Roman"/>
        </w:rPr>
        <w:t xml:space="preserve"> </w:t>
      </w:r>
      <w:r w:rsidRPr="007174AD">
        <w:rPr>
          <w:rFonts w:ascii="Times New Roman" w:hAnsi="Times New Roman" w:cs="Times New Roman"/>
        </w:rPr>
        <w:t xml:space="preserve">pohybovala okolo </w:t>
      </w:r>
      <w:r w:rsidR="00C32710" w:rsidRPr="007174AD">
        <w:rPr>
          <w:rFonts w:ascii="Times New Roman" w:hAnsi="Times New Roman" w:cs="Times New Roman"/>
        </w:rPr>
        <w:t>2</w:t>
      </w:r>
      <w:r w:rsidRPr="007174AD">
        <w:rPr>
          <w:rFonts w:ascii="Times New Roman" w:hAnsi="Times New Roman" w:cs="Times New Roman"/>
        </w:rPr>
        <w:t xml:space="preserve"> °C</w:t>
      </w:r>
      <w:r w:rsidR="00CC0EF9" w:rsidRPr="007174AD">
        <w:rPr>
          <w:rFonts w:ascii="Times New Roman" w:hAnsi="Times New Roman" w:cs="Times New Roman"/>
        </w:rPr>
        <w:t xml:space="preserve">. </w:t>
      </w:r>
    </w:p>
    <w:p w:rsidR="007272FC" w:rsidRPr="007174AD" w:rsidRDefault="003F70FA" w:rsidP="007174AD">
      <w:pPr>
        <w:tabs>
          <w:tab w:val="left" w:pos="0"/>
        </w:tabs>
        <w:spacing w:after="120" w:line="240" w:lineRule="auto"/>
        <w:ind w:firstLine="567"/>
        <w:jc w:val="both"/>
        <w:rPr>
          <w:rFonts w:ascii="Times New Roman" w:hAnsi="Times New Roman" w:cs="Times New Roman"/>
        </w:rPr>
      </w:pPr>
      <w:r w:rsidRPr="007174AD">
        <w:rPr>
          <w:rFonts w:ascii="Times New Roman" w:hAnsi="Times New Roman" w:cs="Times New Roman"/>
        </w:rPr>
        <w:t>Technologický postup výroby samosíťujících vodných disperzí obsahujích core</w:t>
      </w:r>
      <w:r w:rsidR="00E15746" w:rsidRPr="007174AD">
        <w:rPr>
          <w:rFonts w:ascii="Times New Roman" w:hAnsi="Times New Roman" w:cs="Times New Roman"/>
        </w:rPr>
        <w:sym w:font="Symbol" w:char="F02D"/>
      </w:r>
      <w:r w:rsidRPr="007174AD">
        <w:rPr>
          <w:rFonts w:ascii="Times New Roman" w:hAnsi="Times New Roman" w:cs="Times New Roman"/>
        </w:rPr>
        <w:t xml:space="preserve">shell polymerní částice a nanočástice ZnO byl následující. </w:t>
      </w:r>
      <w:r w:rsidR="00AC7CCE" w:rsidRPr="007174AD">
        <w:rPr>
          <w:rFonts w:ascii="Times New Roman" w:hAnsi="Times New Roman" w:cs="Times New Roman"/>
        </w:rPr>
        <w:t>Do reakční nádoby byly postupně předloženy reakční složky podle receptury uvedené v tabulce 1. Nejprve byla do reakční nádoby předložena destilovaná voda, emulgátor a iniciátor. Po dosažení polymerační teploty 85 °C bylo ve třech krocích spuštěno přikapávání emulze monomerů</w:t>
      </w:r>
      <w:r w:rsidR="00ED5AEA" w:rsidRPr="007174AD">
        <w:rPr>
          <w:rFonts w:ascii="Times New Roman" w:hAnsi="Times New Roman" w:cs="Times New Roman"/>
        </w:rPr>
        <w:t xml:space="preserve"> (1. syntéza jádra latexových částic po dobu </w:t>
      </w:r>
      <w:r w:rsidRPr="007174AD">
        <w:rPr>
          <w:rFonts w:ascii="Times New Roman" w:hAnsi="Times New Roman" w:cs="Times New Roman"/>
        </w:rPr>
        <w:t>6</w:t>
      </w:r>
      <w:r w:rsidR="00ED5AEA" w:rsidRPr="007174AD">
        <w:rPr>
          <w:rFonts w:ascii="Times New Roman" w:hAnsi="Times New Roman" w:cs="Times New Roman"/>
        </w:rPr>
        <w:t xml:space="preserve">0 min, 2. dopolymerace po dobu 15 min, 3. syntéza obalové vrstvy latexových částic po dobu </w:t>
      </w:r>
      <w:r w:rsidRPr="007174AD">
        <w:rPr>
          <w:rFonts w:ascii="Times New Roman" w:hAnsi="Times New Roman" w:cs="Times New Roman"/>
        </w:rPr>
        <w:t>6</w:t>
      </w:r>
      <w:r w:rsidR="00ED5AEA" w:rsidRPr="007174AD">
        <w:rPr>
          <w:rFonts w:ascii="Times New Roman" w:hAnsi="Times New Roman" w:cs="Times New Roman"/>
        </w:rPr>
        <w:t xml:space="preserve">0 min). </w:t>
      </w:r>
      <w:r w:rsidR="00AC7CCE" w:rsidRPr="007174AD">
        <w:rPr>
          <w:rFonts w:ascii="Times New Roman" w:hAnsi="Times New Roman" w:cs="Times New Roman"/>
        </w:rPr>
        <w:t xml:space="preserve">Nanočástice ZnO byly inkorporovány do vodné disperze ve fázi syntézy obalové vrstvy </w:t>
      </w:r>
      <w:r w:rsidR="00BA0AA7" w:rsidRPr="007174AD">
        <w:rPr>
          <w:rFonts w:ascii="Times New Roman" w:hAnsi="Times New Roman" w:cs="Times New Roman"/>
        </w:rPr>
        <w:t xml:space="preserve">latexových </w:t>
      </w:r>
      <w:r w:rsidR="00AC7CCE" w:rsidRPr="007174AD">
        <w:rPr>
          <w:rFonts w:ascii="Times New Roman" w:hAnsi="Times New Roman" w:cs="Times New Roman"/>
        </w:rPr>
        <w:t>částic tak, že nejprve byl</w:t>
      </w:r>
      <w:r w:rsidR="00BA0AA7" w:rsidRPr="007174AD">
        <w:rPr>
          <w:rFonts w:ascii="Times New Roman" w:hAnsi="Times New Roman" w:cs="Times New Roman"/>
        </w:rPr>
        <w:t>y</w:t>
      </w:r>
      <w:r w:rsidR="00AC7CCE" w:rsidRPr="007174AD">
        <w:rPr>
          <w:rFonts w:ascii="Times New Roman" w:hAnsi="Times New Roman" w:cs="Times New Roman"/>
        </w:rPr>
        <w:t xml:space="preserve"> </w:t>
      </w:r>
      <w:r w:rsidR="00BA0AA7" w:rsidRPr="007174AD">
        <w:rPr>
          <w:rFonts w:ascii="Times New Roman" w:hAnsi="Times New Roman" w:cs="Times New Roman"/>
        </w:rPr>
        <w:t>dispergovány v destilované vodě obsahující emulgátor. Dispergace by</w:t>
      </w:r>
      <w:r w:rsidR="00C32710" w:rsidRPr="007174AD">
        <w:rPr>
          <w:rFonts w:ascii="Times New Roman" w:hAnsi="Times New Roman" w:cs="Times New Roman"/>
        </w:rPr>
        <w:t>l</w:t>
      </w:r>
      <w:r w:rsidR="00BA0AA7" w:rsidRPr="007174AD">
        <w:rPr>
          <w:rFonts w:ascii="Times New Roman" w:hAnsi="Times New Roman" w:cs="Times New Roman"/>
        </w:rPr>
        <w:t xml:space="preserve">a prováděna pomocí dispergátoru </w:t>
      </w:r>
      <w:r w:rsidR="00860070" w:rsidRPr="007174AD">
        <w:rPr>
          <w:rFonts w:ascii="Times New Roman" w:hAnsi="Times New Roman" w:cs="Times New Roman"/>
        </w:rPr>
        <w:t>T18 digital ULTRA TURRAX</w:t>
      </w:r>
      <w:r w:rsidR="00BA0AA7" w:rsidRPr="007174AD">
        <w:rPr>
          <w:rFonts w:ascii="Times New Roman" w:hAnsi="Times New Roman" w:cs="Times New Roman"/>
        </w:rPr>
        <w:t xml:space="preserve"> (</w:t>
      </w:r>
      <w:r w:rsidR="00860070" w:rsidRPr="007174AD">
        <w:rPr>
          <w:rFonts w:ascii="Times New Roman" w:hAnsi="Times New Roman" w:cs="Times New Roman"/>
        </w:rPr>
        <w:t>IKA</w:t>
      </w:r>
      <w:r w:rsidR="007A48E9" w:rsidRPr="007174AD">
        <w:rPr>
          <w:rFonts w:ascii="Times New Roman" w:hAnsi="Times New Roman" w:cs="Times New Roman"/>
        </w:rPr>
        <w:t xml:space="preserve"> Works</w:t>
      </w:r>
      <w:r w:rsidR="00BA0AA7" w:rsidRPr="007174AD">
        <w:rPr>
          <w:rFonts w:ascii="Times New Roman" w:hAnsi="Times New Roman" w:cs="Times New Roman"/>
        </w:rPr>
        <w:t xml:space="preserve">, Německo) při 14 000 rpm </w:t>
      </w:r>
      <w:r w:rsidR="00C32710" w:rsidRPr="007174AD">
        <w:rPr>
          <w:rFonts w:ascii="Times New Roman" w:hAnsi="Times New Roman" w:cs="Times New Roman"/>
        </w:rPr>
        <w:t>po dobu</w:t>
      </w:r>
      <w:r w:rsidR="00BA0AA7" w:rsidRPr="007174AD">
        <w:rPr>
          <w:rFonts w:ascii="Times New Roman" w:hAnsi="Times New Roman" w:cs="Times New Roman"/>
        </w:rPr>
        <w:t xml:space="preserve"> minimálně 20 minut. Takto byla </w:t>
      </w:r>
      <w:r w:rsidR="00AC7CCE" w:rsidRPr="007174AD">
        <w:rPr>
          <w:rFonts w:ascii="Times New Roman" w:hAnsi="Times New Roman" w:cs="Times New Roman"/>
        </w:rPr>
        <w:t xml:space="preserve">vytvořena </w:t>
      </w:r>
      <w:r w:rsidR="00BA0AA7" w:rsidRPr="007174AD">
        <w:rPr>
          <w:rFonts w:ascii="Times New Roman" w:hAnsi="Times New Roman" w:cs="Times New Roman"/>
        </w:rPr>
        <w:t xml:space="preserve">vodná </w:t>
      </w:r>
      <w:r w:rsidR="00AC7CCE" w:rsidRPr="007174AD">
        <w:rPr>
          <w:rFonts w:ascii="Times New Roman" w:hAnsi="Times New Roman" w:cs="Times New Roman"/>
        </w:rPr>
        <w:t xml:space="preserve">suspenze nanočástic </w:t>
      </w:r>
      <w:r w:rsidR="00C32710" w:rsidRPr="007174AD">
        <w:rPr>
          <w:rFonts w:ascii="Times New Roman" w:hAnsi="Times New Roman" w:cs="Times New Roman"/>
        </w:rPr>
        <w:t>ZnO</w:t>
      </w:r>
      <w:r w:rsidR="00AC7CCE" w:rsidRPr="007174AD">
        <w:rPr>
          <w:rFonts w:ascii="Times New Roman" w:hAnsi="Times New Roman" w:cs="Times New Roman"/>
        </w:rPr>
        <w:t xml:space="preserve">, </w:t>
      </w:r>
      <w:r w:rsidR="00BA0AA7" w:rsidRPr="007174AD">
        <w:rPr>
          <w:rFonts w:ascii="Times New Roman" w:hAnsi="Times New Roman" w:cs="Times New Roman"/>
        </w:rPr>
        <w:t>do níž byly</w:t>
      </w:r>
      <w:r w:rsidR="00AC7CCE" w:rsidRPr="007174AD">
        <w:rPr>
          <w:rFonts w:ascii="Times New Roman" w:hAnsi="Times New Roman" w:cs="Times New Roman"/>
        </w:rPr>
        <w:t xml:space="preserve"> </w:t>
      </w:r>
      <w:r w:rsidR="00BA0AA7" w:rsidRPr="007174AD">
        <w:rPr>
          <w:rFonts w:ascii="Times New Roman" w:hAnsi="Times New Roman" w:cs="Times New Roman"/>
        </w:rPr>
        <w:t>přidány</w:t>
      </w:r>
      <w:r w:rsidR="00AC7CCE" w:rsidRPr="007174AD">
        <w:rPr>
          <w:rFonts w:ascii="Times New Roman" w:hAnsi="Times New Roman" w:cs="Times New Roman"/>
        </w:rPr>
        <w:t xml:space="preserve"> monomer</w:t>
      </w:r>
      <w:r w:rsidR="00BA0AA7" w:rsidRPr="007174AD">
        <w:rPr>
          <w:rFonts w:ascii="Times New Roman" w:hAnsi="Times New Roman" w:cs="Times New Roman"/>
        </w:rPr>
        <w:t>y</w:t>
      </w:r>
      <w:r w:rsidR="00AC7CCE" w:rsidRPr="007174AD">
        <w:rPr>
          <w:rFonts w:ascii="Times New Roman" w:hAnsi="Times New Roman" w:cs="Times New Roman"/>
        </w:rPr>
        <w:t xml:space="preserve"> určen</w:t>
      </w:r>
      <w:r w:rsidR="00BA0AA7" w:rsidRPr="007174AD">
        <w:rPr>
          <w:rFonts w:ascii="Times New Roman" w:hAnsi="Times New Roman" w:cs="Times New Roman"/>
        </w:rPr>
        <w:t>é</w:t>
      </w:r>
      <w:r w:rsidR="00AC7CCE" w:rsidRPr="007174AD">
        <w:rPr>
          <w:rFonts w:ascii="Times New Roman" w:hAnsi="Times New Roman" w:cs="Times New Roman"/>
        </w:rPr>
        <w:t xml:space="preserve"> pro utvoření obalu latexových částic</w:t>
      </w:r>
      <w:r w:rsidR="00C32710" w:rsidRPr="007174AD">
        <w:rPr>
          <w:rFonts w:ascii="Times New Roman" w:hAnsi="Times New Roman" w:cs="Times New Roman"/>
        </w:rPr>
        <w:t>.</w:t>
      </w:r>
      <w:r w:rsidR="00AC7CCE" w:rsidRPr="007174AD">
        <w:rPr>
          <w:rFonts w:ascii="Times New Roman" w:hAnsi="Times New Roman" w:cs="Times New Roman"/>
        </w:rPr>
        <w:t xml:space="preserve"> </w:t>
      </w:r>
      <w:r w:rsidR="00C32710" w:rsidRPr="007174AD">
        <w:rPr>
          <w:rFonts w:ascii="Times New Roman" w:hAnsi="Times New Roman" w:cs="Times New Roman"/>
        </w:rPr>
        <w:t>M</w:t>
      </w:r>
      <w:r w:rsidR="00BA0AA7" w:rsidRPr="007174AD">
        <w:rPr>
          <w:rFonts w:ascii="Times New Roman" w:hAnsi="Times New Roman" w:cs="Times New Roman"/>
        </w:rPr>
        <w:t>ícháním vznikla</w:t>
      </w:r>
      <w:r w:rsidR="00AC7CCE" w:rsidRPr="007174AD">
        <w:rPr>
          <w:rFonts w:ascii="Times New Roman" w:hAnsi="Times New Roman" w:cs="Times New Roman"/>
        </w:rPr>
        <w:t xml:space="preserve"> monomerní emulze</w:t>
      </w:r>
      <w:r w:rsidR="00C32710" w:rsidRPr="007174AD">
        <w:rPr>
          <w:rFonts w:ascii="Times New Roman" w:hAnsi="Times New Roman" w:cs="Times New Roman"/>
        </w:rPr>
        <w:t xml:space="preserve"> obsahující nanočástic</w:t>
      </w:r>
      <w:r w:rsidR="00CF314E" w:rsidRPr="007174AD">
        <w:rPr>
          <w:rFonts w:ascii="Times New Roman" w:hAnsi="Times New Roman" w:cs="Times New Roman"/>
        </w:rPr>
        <w:t>e</w:t>
      </w:r>
      <w:r w:rsidR="00C32710" w:rsidRPr="007174AD">
        <w:rPr>
          <w:rFonts w:ascii="Times New Roman" w:hAnsi="Times New Roman" w:cs="Times New Roman"/>
        </w:rPr>
        <w:t xml:space="preserve"> ZnO, která byla </w:t>
      </w:r>
      <w:r w:rsidR="00CF314E" w:rsidRPr="007174AD">
        <w:rPr>
          <w:rFonts w:ascii="Times New Roman" w:hAnsi="Times New Roman" w:cs="Times New Roman"/>
        </w:rPr>
        <w:t>dávkována do reakční nádoby</w:t>
      </w:r>
      <w:r w:rsidR="00AC7CCE" w:rsidRPr="007174AD">
        <w:rPr>
          <w:rFonts w:ascii="Times New Roman" w:hAnsi="Times New Roman" w:cs="Times New Roman"/>
        </w:rPr>
        <w:t xml:space="preserve">. </w:t>
      </w:r>
      <w:r w:rsidR="00ED5AEA" w:rsidRPr="007174AD">
        <w:rPr>
          <w:rFonts w:ascii="Times New Roman" w:hAnsi="Times New Roman" w:cs="Times New Roman"/>
        </w:rPr>
        <w:t>Po</w:t>
      </w:r>
      <w:r w:rsidR="00BA0AA7" w:rsidRPr="007174AD">
        <w:rPr>
          <w:rFonts w:ascii="Times New Roman" w:hAnsi="Times New Roman" w:cs="Times New Roman"/>
        </w:rPr>
        <w:t xml:space="preserve"> dokončení příkapu emulze monomerů</w:t>
      </w:r>
      <w:r w:rsidR="00ED5AEA" w:rsidRPr="007174AD">
        <w:rPr>
          <w:rFonts w:ascii="Times New Roman" w:hAnsi="Times New Roman" w:cs="Times New Roman"/>
        </w:rPr>
        <w:t xml:space="preserve"> </w:t>
      </w:r>
      <w:r w:rsidR="00CF314E" w:rsidRPr="007174AD">
        <w:rPr>
          <w:rFonts w:ascii="Times New Roman" w:hAnsi="Times New Roman" w:cs="Times New Roman"/>
        </w:rPr>
        <w:t xml:space="preserve">obsahující nanočástice ZnO </w:t>
      </w:r>
      <w:r w:rsidR="00ED5AEA" w:rsidRPr="007174AD">
        <w:rPr>
          <w:rFonts w:ascii="Times New Roman" w:hAnsi="Times New Roman" w:cs="Times New Roman"/>
        </w:rPr>
        <w:t xml:space="preserve">byl reakční systém ponechán dopolymerovat </w:t>
      </w:r>
      <w:r w:rsidRPr="007174AD">
        <w:rPr>
          <w:rFonts w:ascii="Times New Roman" w:hAnsi="Times New Roman" w:cs="Times New Roman"/>
        </w:rPr>
        <w:t xml:space="preserve">po dobu </w:t>
      </w:r>
      <w:r w:rsidR="00ED5AEA" w:rsidRPr="007174AD">
        <w:rPr>
          <w:rFonts w:ascii="Times New Roman" w:hAnsi="Times New Roman" w:cs="Times New Roman"/>
        </w:rPr>
        <w:t xml:space="preserve">120 minut. </w:t>
      </w:r>
      <w:r w:rsidR="00CC0EF9" w:rsidRPr="007174AD">
        <w:rPr>
          <w:rFonts w:ascii="Times New Roman" w:hAnsi="Times New Roman" w:cs="Times New Roman"/>
        </w:rPr>
        <w:t xml:space="preserve">Obsah sušiny </w:t>
      </w:r>
      <w:r w:rsidR="00C32710" w:rsidRPr="007174AD">
        <w:rPr>
          <w:rFonts w:ascii="Times New Roman" w:hAnsi="Times New Roman" w:cs="Times New Roman"/>
        </w:rPr>
        <w:t>polymerních disperzí</w:t>
      </w:r>
      <w:r w:rsidR="00CC0EF9" w:rsidRPr="007174AD">
        <w:rPr>
          <w:rFonts w:ascii="Times New Roman" w:hAnsi="Times New Roman" w:cs="Times New Roman"/>
        </w:rPr>
        <w:t xml:space="preserve"> byl </w:t>
      </w:r>
      <w:r w:rsidR="00C32710" w:rsidRPr="007174AD">
        <w:rPr>
          <w:rFonts w:ascii="Times New Roman" w:hAnsi="Times New Roman" w:cs="Times New Roman"/>
        </w:rPr>
        <w:t>40</w:t>
      </w:r>
      <w:r w:rsidR="00CC0EF9" w:rsidRPr="007174AD">
        <w:rPr>
          <w:rFonts w:ascii="Times New Roman" w:hAnsi="Times New Roman" w:cs="Times New Roman"/>
        </w:rPr>
        <w:t xml:space="preserve"> hm. %. pH disperzí bylo upraveno na hodnotu 8,5 pomocí 10% vodného roztoku amoniaku.</w:t>
      </w:r>
      <w:r w:rsidR="007272FC" w:rsidRPr="007174AD">
        <w:rPr>
          <w:rFonts w:ascii="Times New Roman" w:hAnsi="Times New Roman" w:cs="Times New Roman"/>
        </w:rPr>
        <w:t xml:space="preserve"> </w:t>
      </w:r>
      <w:r w:rsidR="007272FC" w:rsidRPr="007174AD">
        <w:rPr>
          <w:rFonts w:ascii="Times New Roman" w:hAnsi="Times New Roman" w:cs="Times New Roman"/>
        </w:rPr>
        <w:lastRenderedPageBreak/>
        <w:t xml:space="preserve">Samosíťující </w:t>
      </w:r>
      <w:r w:rsidR="00C32710" w:rsidRPr="007174AD">
        <w:rPr>
          <w:rFonts w:ascii="Times New Roman" w:hAnsi="Times New Roman" w:cs="Times New Roman"/>
        </w:rPr>
        <w:t>vodné disperze</w:t>
      </w:r>
      <w:r w:rsidR="007272FC" w:rsidRPr="007174AD">
        <w:rPr>
          <w:rFonts w:ascii="Times New Roman" w:hAnsi="Times New Roman" w:cs="Times New Roman"/>
        </w:rPr>
        <w:t xml:space="preserve"> vznikly smícháním s 10% vodným roztokem ADH v množství odpovídajícímu molárnímu poměru DAAM:ADH = 2:1.</w:t>
      </w:r>
    </w:p>
    <w:p w:rsidR="00177D1B" w:rsidRPr="007174AD" w:rsidRDefault="00831A48" w:rsidP="007174AD">
      <w:pPr>
        <w:spacing w:after="120" w:line="240" w:lineRule="auto"/>
        <w:ind w:firstLine="567"/>
        <w:jc w:val="both"/>
        <w:rPr>
          <w:rFonts w:ascii="Times New Roman" w:hAnsi="Times New Roman" w:cs="Times New Roman"/>
          <w:color w:val="000000"/>
        </w:rPr>
      </w:pPr>
      <w:r w:rsidRPr="007174AD">
        <w:rPr>
          <w:rFonts w:ascii="Times New Roman" w:hAnsi="Times New Roman" w:cs="Times New Roman"/>
        </w:rPr>
        <w:t xml:space="preserve">U připravených samosíťujících disperzí byl stanoven obsah koagulátu, </w:t>
      </w:r>
      <w:r w:rsidRPr="007174AD">
        <w:rPr>
          <w:rFonts w:ascii="Times New Roman" w:hAnsi="Times New Roman" w:cs="Times New Roman"/>
          <w:color w:val="000000"/>
        </w:rPr>
        <w:t>zdánlivá viskozita pomocí viskozimetru Brookfield LVDV-E (Brookfield Eng</w:t>
      </w:r>
      <w:r w:rsidR="00646871" w:rsidRPr="007174AD">
        <w:rPr>
          <w:rFonts w:ascii="Times New Roman" w:hAnsi="Times New Roman" w:cs="Times New Roman"/>
          <w:color w:val="000000"/>
        </w:rPr>
        <w:t xml:space="preserve">ineering Laboratories, Anglie) </w:t>
      </w:r>
      <w:r w:rsidR="00177D1B" w:rsidRPr="007174AD">
        <w:rPr>
          <w:rFonts w:ascii="Times New Roman" w:hAnsi="Times New Roman" w:cs="Times New Roman"/>
          <w:color w:val="000000"/>
        </w:rPr>
        <w:t>a</w:t>
      </w:r>
      <w:r w:rsidRPr="007174AD">
        <w:rPr>
          <w:rFonts w:ascii="Times New Roman" w:hAnsi="Times New Roman" w:cs="Times New Roman"/>
          <w:color w:val="000000"/>
        </w:rPr>
        <w:t xml:space="preserve"> </w:t>
      </w:r>
      <w:r w:rsidRPr="007174AD">
        <w:rPr>
          <w:rFonts w:ascii="Times New Roman" w:hAnsi="Times New Roman" w:cs="Times New Roman"/>
        </w:rPr>
        <w:t xml:space="preserve">minimální filmotvorná teplota (MFT) pomocí přístroje MFFT-60 (Rhopoint Instruments, </w:t>
      </w:r>
      <w:r w:rsidR="00177D1B" w:rsidRPr="007174AD">
        <w:rPr>
          <w:rFonts w:ascii="Times New Roman" w:hAnsi="Times New Roman" w:cs="Times New Roman"/>
        </w:rPr>
        <w:t>Anglie</w:t>
      </w:r>
      <w:r w:rsidRPr="007174AD">
        <w:rPr>
          <w:rFonts w:ascii="Times New Roman" w:hAnsi="Times New Roman" w:cs="Times New Roman"/>
        </w:rPr>
        <w:t>)</w:t>
      </w:r>
      <w:r w:rsidR="00177D1B" w:rsidRPr="007174AD">
        <w:rPr>
          <w:rFonts w:ascii="Times New Roman" w:hAnsi="Times New Roman" w:cs="Times New Roman"/>
        </w:rPr>
        <w:t>. Byla také hodnocena</w:t>
      </w:r>
      <w:r w:rsidRPr="007174AD">
        <w:rPr>
          <w:rFonts w:ascii="Times New Roman" w:hAnsi="Times New Roman" w:cs="Times New Roman"/>
          <w:color w:val="000000"/>
        </w:rPr>
        <w:t xml:space="preserve"> koloidní stabilita </w:t>
      </w:r>
      <w:r w:rsidR="00177D1B" w:rsidRPr="007174AD">
        <w:rPr>
          <w:rFonts w:ascii="Times New Roman" w:hAnsi="Times New Roman" w:cs="Times New Roman"/>
          <w:color w:val="000000"/>
        </w:rPr>
        <w:t xml:space="preserve">samosíťujících disperzí </w:t>
      </w:r>
      <w:r w:rsidR="004B1CC6" w:rsidRPr="007174AD">
        <w:rPr>
          <w:rFonts w:ascii="Times New Roman" w:hAnsi="Times New Roman" w:cs="Times New Roman"/>
          <w:color w:val="000000"/>
        </w:rPr>
        <w:t xml:space="preserve">sledováním </w:t>
      </w:r>
      <w:r w:rsidR="00646871" w:rsidRPr="007174AD">
        <w:rPr>
          <w:rFonts w:ascii="Times New Roman" w:hAnsi="Times New Roman" w:cs="Times New Roman"/>
          <w:color w:val="000000"/>
        </w:rPr>
        <w:t xml:space="preserve">případného </w:t>
      </w:r>
      <w:r w:rsidR="004B1CC6" w:rsidRPr="007174AD">
        <w:rPr>
          <w:rFonts w:ascii="Times New Roman" w:hAnsi="Times New Roman" w:cs="Times New Roman"/>
          <w:color w:val="000000"/>
        </w:rPr>
        <w:t xml:space="preserve">vzniku aglomerátů </w:t>
      </w:r>
      <w:r w:rsidR="00646871" w:rsidRPr="007174AD">
        <w:rPr>
          <w:rFonts w:ascii="Times New Roman" w:hAnsi="Times New Roman" w:cs="Times New Roman"/>
          <w:color w:val="000000"/>
        </w:rPr>
        <w:t xml:space="preserve">nebo nárůstu viskozity </w:t>
      </w:r>
      <w:r w:rsidR="00177D1B" w:rsidRPr="007174AD">
        <w:rPr>
          <w:rFonts w:ascii="Times New Roman" w:hAnsi="Times New Roman" w:cs="Times New Roman"/>
          <w:color w:val="000000"/>
        </w:rPr>
        <w:t xml:space="preserve">během vystavení </w:t>
      </w:r>
      <w:r w:rsidR="004B1CC6" w:rsidRPr="007174AD">
        <w:rPr>
          <w:rFonts w:ascii="Times New Roman" w:hAnsi="Times New Roman" w:cs="Times New Roman"/>
          <w:color w:val="000000"/>
        </w:rPr>
        <w:t xml:space="preserve">disperze </w:t>
      </w:r>
      <w:r w:rsidR="00177D1B" w:rsidRPr="007174AD">
        <w:rPr>
          <w:rFonts w:ascii="Times New Roman" w:hAnsi="Times New Roman" w:cs="Times New Roman"/>
          <w:color w:val="000000"/>
        </w:rPr>
        <w:t>působení teploty 50 °C po dobu 6</w:t>
      </w:r>
      <w:r w:rsidRPr="007174AD">
        <w:rPr>
          <w:rFonts w:ascii="Times New Roman" w:hAnsi="Times New Roman" w:cs="Times New Roman"/>
          <w:color w:val="000000"/>
        </w:rPr>
        <w:t xml:space="preserve">0 dní. </w:t>
      </w:r>
    </w:p>
    <w:p w:rsidR="00177D1B" w:rsidRPr="007174AD" w:rsidRDefault="00177D1B" w:rsidP="007174AD">
      <w:pPr>
        <w:spacing w:after="120" w:line="240" w:lineRule="auto"/>
        <w:ind w:firstLine="567"/>
        <w:jc w:val="both"/>
        <w:rPr>
          <w:rFonts w:ascii="Times New Roman" w:hAnsi="Times New Roman" w:cs="Times New Roman"/>
          <w:color w:val="000000"/>
        </w:rPr>
      </w:pPr>
    </w:p>
    <w:p w:rsidR="00177D1B" w:rsidRPr="00B36075" w:rsidRDefault="00177D1B" w:rsidP="007174AD">
      <w:pPr>
        <w:adjustRightInd w:val="0"/>
        <w:spacing w:after="120" w:line="240" w:lineRule="auto"/>
        <w:jc w:val="both"/>
        <w:rPr>
          <w:rFonts w:ascii="Times New Roman" w:hAnsi="Times New Roman" w:cs="Times New Roman"/>
          <w:i/>
          <w:color w:val="000000"/>
        </w:rPr>
      </w:pPr>
      <w:r w:rsidRPr="00B36075">
        <w:rPr>
          <w:rFonts w:ascii="Times New Roman" w:hAnsi="Times New Roman" w:cs="Times New Roman"/>
          <w:i/>
          <w:color w:val="000000"/>
        </w:rPr>
        <w:t>Příprava a hodnocení nátěrových filmů</w:t>
      </w:r>
    </w:p>
    <w:p w:rsidR="00831A48" w:rsidRPr="007174AD" w:rsidRDefault="00177D1B" w:rsidP="007174AD">
      <w:pPr>
        <w:spacing w:after="120" w:line="240" w:lineRule="auto"/>
        <w:ind w:firstLine="567"/>
        <w:jc w:val="both"/>
        <w:rPr>
          <w:rFonts w:ascii="Times New Roman" w:hAnsi="Times New Roman" w:cs="Times New Roman"/>
        </w:rPr>
      </w:pPr>
      <w:r w:rsidRPr="007174AD">
        <w:rPr>
          <w:rFonts w:ascii="Times New Roman" w:hAnsi="Times New Roman" w:cs="Times New Roman"/>
        </w:rPr>
        <w:t xml:space="preserve">Připravené samosíťující </w:t>
      </w:r>
      <w:r w:rsidR="004B1CC6" w:rsidRPr="007174AD">
        <w:rPr>
          <w:rFonts w:ascii="Times New Roman" w:hAnsi="Times New Roman" w:cs="Times New Roman"/>
        </w:rPr>
        <w:t>vodné disperze</w:t>
      </w:r>
      <w:r w:rsidRPr="007174AD">
        <w:rPr>
          <w:rFonts w:ascii="Times New Roman" w:hAnsi="Times New Roman" w:cs="Times New Roman"/>
        </w:rPr>
        <w:t xml:space="preserve"> </w:t>
      </w:r>
      <w:r w:rsidR="005E1804" w:rsidRPr="007174AD">
        <w:rPr>
          <w:rFonts w:ascii="Times New Roman" w:hAnsi="Times New Roman" w:cs="Times New Roman"/>
        </w:rPr>
        <w:t xml:space="preserve">byly aplikovány na skleněné a ocelové panely (tloušťka mokrého filmu 120 </w:t>
      </w:r>
      <w:r w:rsidR="005E1804" w:rsidRPr="00B36075">
        <w:rPr>
          <w:rFonts w:ascii="Times New Roman" w:hAnsi="Times New Roman" w:cs="Times New Roman"/>
        </w:rPr>
        <w:t>µm</w:t>
      </w:r>
      <w:r w:rsidR="005E1804" w:rsidRPr="007174AD">
        <w:rPr>
          <w:rFonts w:ascii="Times New Roman" w:hAnsi="Times New Roman" w:cs="Times New Roman"/>
        </w:rPr>
        <w:t xml:space="preserve">) a do silikonových forem (tloušťka mokrého filmu 1200 </w:t>
      </w:r>
      <w:r w:rsidR="005E1804" w:rsidRPr="00B36075">
        <w:rPr>
          <w:rFonts w:ascii="Times New Roman" w:hAnsi="Times New Roman" w:cs="Times New Roman"/>
        </w:rPr>
        <w:t>µm</w:t>
      </w:r>
      <w:r w:rsidR="005E1804" w:rsidRPr="007174AD">
        <w:rPr>
          <w:rFonts w:ascii="Times New Roman" w:hAnsi="Times New Roman" w:cs="Times New Roman"/>
        </w:rPr>
        <w:t>). Nátěrové filmy byly ponechány vysychat v klimatizované místnosti při teplotě 23 °C po dobu 30 dní. Poté byly nátěry testovány z hlediska tvrdosti dle Persoze na kyvadlovém přístroji Automatic 500 (</w:t>
      </w:r>
      <w:r w:rsidR="005E1804" w:rsidRPr="007174AD">
        <w:rPr>
          <w:rFonts w:ascii="Times New Roman" w:hAnsi="Times New Roman" w:cs="Times New Roman"/>
          <w:color w:val="000000"/>
        </w:rPr>
        <w:t>BYK-Gardner,</w:t>
      </w:r>
      <w:r w:rsidR="005E1804" w:rsidRPr="007174AD">
        <w:rPr>
          <w:rFonts w:ascii="Times New Roman" w:hAnsi="Times New Roman" w:cs="Times New Roman"/>
        </w:rPr>
        <w:t xml:space="preserve"> Německo), odolnosti vůči působení methylethylketonu (MEK) dle ASTM D 4752, m</w:t>
      </w:r>
      <w:r w:rsidRPr="007174AD">
        <w:rPr>
          <w:rFonts w:ascii="Times New Roman" w:hAnsi="Times New Roman" w:cs="Times New Roman"/>
        </w:rPr>
        <w:t>echanické odolnosti (zkouška hloubením dle ČSN EN ISO 1520 a zkouška padajícím závažím dle ČSN EN ISO 6272</w:t>
      </w:r>
      <w:r w:rsidR="00C30C20" w:rsidRPr="007174AD">
        <w:rPr>
          <w:rFonts w:ascii="Times New Roman" w:hAnsi="Times New Roman" w:cs="Times New Roman"/>
        </w:rPr>
        <w:t>),</w:t>
      </w:r>
      <w:r w:rsidRPr="007174AD">
        <w:rPr>
          <w:rFonts w:ascii="Times New Roman" w:hAnsi="Times New Roman" w:cs="Times New Roman"/>
        </w:rPr>
        <w:t xml:space="preserve"> lesk</w:t>
      </w:r>
      <w:r w:rsidR="00C30C20" w:rsidRPr="007174AD">
        <w:rPr>
          <w:rFonts w:ascii="Times New Roman" w:hAnsi="Times New Roman" w:cs="Times New Roman"/>
        </w:rPr>
        <w:t>u</w:t>
      </w:r>
      <w:r w:rsidRPr="007174AD">
        <w:rPr>
          <w:rFonts w:ascii="Times New Roman" w:hAnsi="Times New Roman" w:cs="Times New Roman"/>
        </w:rPr>
        <w:t xml:space="preserve"> pomocí leskoměru Micro TRI Gloss (BYK Gardner, Německo) při geometrii 60 °</w:t>
      </w:r>
      <w:r w:rsidR="00C30C20" w:rsidRPr="007174AD">
        <w:rPr>
          <w:rFonts w:ascii="Times New Roman" w:hAnsi="Times New Roman" w:cs="Times New Roman"/>
        </w:rPr>
        <w:t xml:space="preserve"> a odolnosti vůči bleskové korozi</w:t>
      </w:r>
      <w:r w:rsidR="00A965E0" w:rsidRPr="007174AD">
        <w:rPr>
          <w:rFonts w:ascii="Times New Roman" w:hAnsi="Times New Roman" w:cs="Times New Roman"/>
        </w:rPr>
        <w:t xml:space="preserve"> podle stupnice ASTM D 610</w:t>
      </w:r>
      <w:r w:rsidR="00C30C20" w:rsidRPr="007174AD">
        <w:rPr>
          <w:rFonts w:ascii="Times New Roman" w:hAnsi="Times New Roman" w:cs="Times New Roman"/>
        </w:rPr>
        <w:t xml:space="preserve">. </w:t>
      </w:r>
      <w:r w:rsidRPr="007174AD">
        <w:rPr>
          <w:rFonts w:ascii="Times New Roman" w:hAnsi="Times New Roman" w:cs="Times New Roman"/>
        </w:rPr>
        <w:t xml:space="preserve">Rovněž </w:t>
      </w:r>
      <w:r w:rsidR="00C30C20" w:rsidRPr="007174AD">
        <w:rPr>
          <w:rFonts w:ascii="Times New Roman" w:hAnsi="Times New Roman" w:cs="Times New Roman"/>
          <w:color w:val="000000"/>
        </w:rPr>
        <w:t>b</w:t>
      </w:r>
      <w:r w:rsidRPr="007174AD">
        <w:rPr>
          <w:rFonts w:ascii="Times New Roman" w:hAnsi="Times New Roman" w:cs="Times New Roman"/>
          <w:color w:val="000000"/>
        </w:rPr>
        <w:t xml:space="preserve">yl sledován </w:t>
      </w:r>
      <w:r w:rsidR="00F95EE4" w:rsidRPr="007174AD">
        <w:rPr>
          <w:rFonts w:ascii="Times New Roman" w:hAnsi="Times New Roman" w:cs="Times New Roman"/>
        </w:rPr>
        <w:t>podíl</w:t>
      </w:r>
      <w:r w:rsidR="00831A48" w:rsidRPr="007174AD">
        <w:rPr>
          <w:rFonts w:ascii="Times New Roman" w:hAnsi="Times New Roman" w:cs="Times New Roman"/>
        </w:rPr>
        <w:t xml:space="preserve"> </w:t>
      </w:r>
      <w:r w:rsidR="00C30C20" w:rsidRPr="007174AD">
        <w:rPr>
          <w:rFonts w:ascii="Times New Roman" w:hAnsi="Times New Roman" w:cs="Times New Roman"/>
        </w:rPr>
        <w:t xml:space="preserve">nanočástic </w:t>
      </w:r>
      <w:r w:rsidR="00A965E0" w:rsidRPr="007174AD">
        <w:rPr>
          <w:rFonts w:ascii="Times New Roman" w:hAnsi="Times New Roman" w:cs="Times New Roman"/>
        </w:rPr>
        <w:t>ZnO</w:t>
      </w:r>
      <w:r w:rsidR="005E1804" w:rsidRPr="007174AD">
        <w:rPr>
          <w:rFonts w:ascii="Times New Roman" w:hAnsi="Times New Roman" w:cs="Times New Roman"/>
        </w:rPr>
        <w:t xml:space="preserve"> </w:t>
      </w:r>
      <w:r w:rsidR="00C30C20" w:rsidRPr="007174AD">
        <w:rPr>
          <w:rFonts w:ascii="Times New Roman" w:hAnsi="Times New Roman" w:cs="Times New Roman"/>
        </w:rPr>
        <w:t xml:space="preserve">v nátěrových filmech </w:t>
      </w:r>
      <w:r w:rsidR="005E1804" w:rsidRPr="007174AD">
        <w:rPr>
          <w:rFonts w:ascii="Times New Roman" w:hAnsi="Times New Roman" w:cs="Times New Roman"/>
        </w:rPr>
        <w:t xml:space="preserve">pomocí stanovení obsahu popela dle </w:t>
      </w:r>
      <w:r w:rsidR="00FB3D25" w:rsidRPr="007174AD">
        <w:rPr>
          <w:rFonts w:ascii="Times New Roman" w:hAnsi="Times New Roman" w:cs="Times New Roman"/>
        </w:rPr>
        <w:t>ČSN EN ISO 3451-1</w:t>
      </w:r>
      <w:r w:rsidR="00F95EE4" w:rsidRPr="007174AD">
        <w:rPr>
          <w:rFonts w:ascii="Times New Roman" w:hAnsi="Times New Roman" w:cs="Times New Roman"/>
        </w:rPr>
        <w:t xml:space="preserve"> a</w:t>
      </w:r>
      <w:r w:rsidR="00831A48" w:rsidRPr="007174AD">
        <w:rPr>
          <w:rFonts w:ascii="Times New Roman" w:hAnsi="Times New Roman" w:cs="Times New Roman"/>
        </w:rPr>
        <w:t xml:space="preserve"> obsah</w:t>
      </w:r>
      <w:r w:rsidR="00C30C20" w:rsidRPr="007174AD">
        <w:rPr>
          <w:rFonts w:ascii="Times New Roman" w:hAnsi="Times New Roman" w:cs="Times New Roman"/>
        </w:rPr>
        <w:t>u</w:t>
      </w:r>
      <w:r w:rsidR="00831A48" w:rsidRPr="007174AD">
        <w:rPr>
          <w:rFonts w:ascii="Times New Roman" w:hAnsi="Times New Roman" w:cs="Times New Roman"/>
        </w:rPr>
        <w:t xml:space="preserve"> </w:t>
      </w:r>
      <w:r w:rsidRPr="007174AD">
        <w:rPr>
          <w:rFonts w:ascii="Times New Roman" w:hAnsi="Times New Roman" w:cs="Times New Roman"/>
        </w:rPr>
        <w:t>Zn</w:t>
      </w:r>
      <w:r w:rsidR="00831A48" w:rsidRPr="007174AD">
        <w:rPr>
          <w:rFonts w:ascii="Times New Roman" w:hAnsi="Times New Roman" w:cs="Times New Roman"/>
        </w:rPr>
        <w:t xml:space="preserve"> pomocí metody emisní spektrometrie s indukčně vázaným plazmatem</w:t>
      </w:r>
      <w:r w:rsidRPr="007174AD">
        <w:rPr>
          <w:rFonts w:ascii="Times New Roman" w:hAnsi="Times New Roman" w:cs="Times New Roman"/>
        </w:rPr>
        <w:t xml:space="preserve"> (ICP-OES)</w:t>
      </w:r>
      <w:r w:rsidR="00F95EE4" w:rsidRPr="007174AD">
        <w:rPr>
          <w:rFonts w:ascii="Times New Roman" w:hAnsi="Times New Roman" w:cs="Times New Roman"/>
        </w:rPr>
        <w:t>.</w:t>
      </w:r>
      <w:r w:rsidR="00C30C20" w:rsidRPr="007174AD">
        <w:rPr>
          <w:rFonts w:ascii="Times New Roman" w:hAnsi="Times New Roman" w:cs="Times New Roman"/>
        </w:rPr>
        <w:t xml:space="preserve"> </w:t>
      </w:r>
    </w:p>
    <w:p w:rsidR="007272FC" w:rsidRPr="007174AD" w:rsidRDefault="007272FC" w:rsidP="007174AD">
      <w:pPr>
        <w:adjustRightInd w:val="0"/>
        <w:spacing w:after="120" w:line="240" w:lineRule="auto"/>
        <w:jc w:val="both"/>
        <w:rPr>
          <w:rFonts w:ascii="Times New Roman" w:hAnsi="Times New Roman" w:cs="Times New Roman"/>
          <w:b/>
          <w:color w:val="000000"/>
        </w:rPr>
      </w:pPr>
    </w:p>
    <w:p w:rsidR="00CF314E" w:rsidRPr="00B36075" w:rsidRDefault="00CF314E" w:rsidP="007174AD">
      <w:pPr>
        <w:adjustRightInd w:val="0"/>
        <w:spacing w:after="120" w:line="240" w:lineRule="auto"/>
        <w:rPr>
          <w:rFonts w:ascii="Times New Roman" w:hAnsi="Times New Roman" w:cs="Times New Roman"/>
        </w:rPr>
      </w:pPr>
      <w:r w:rsidRPr="00B36075">
        <w:rPr>
          <w:rFonts w:ascii="Times New Roman" w:hAnsi="Times New Roman" w:cs="Times New Roman"/>
        </w:rPr>
        <w:t>Tabulka 1</w:t>
      </w:r>
      <w:r w:rsidR="00B36075" w:rsidRPr="00B36075">
        <w:rPr>
          <w:rFonts w:ascii="Times New Roman" w:hAnsi="Times New Roman" w:cs="Times New Roman"/>
        </w:rPr>
        <w:t>.</w:t>
      </w:r>
      <w:r w:rsidRPr="00B36075">
        <w:rPr>
          <w:rFonts w:ascii="Times New Roman" w:hAnsi="Times New Roman" w:cs="Times New Roman"/>
        </w:rPr>
        <w:t xml:space="preserve"> Složení polymeračního systému</w:t>
      </w:r>
      <w:r w:rsidR="00B36075">
        <w:rPr>
          <w:rFonts w:ascii="Times New Roman" w:hAnsi="Times New Roman" w:cs="Times New Roman"/>
        </w:rPr>
        <w:t>.</w:t>
      </w:r>
    </w:p>
    <w:tbl>
      <w:tblPr>
        <w:tblStyle w:val="Mkatabulky"/>
        <w:tblW w:w="0" w:type="auto"/>
        <w:tblLook w:val="01E0" w:firstRow="1" w:lastRow="1" w:firstColumn="1" w:lastColumn="1" w:noHBand="0" w:noVBand="0"/>
      </w:tblPr>
      <w:tblGrid>
        <w:gridCol w:w="4322"/>
        <w:gridCol w:w="1031"/>
      </w:tblGrid>
      <w:tr w:rsidR="00CF314E" w:rsidRPr="007174AD" w:rsidTr="00646871">
        <w:tc>
          <w:tcPr>
            <w:tcW w:w="5353" w:type="dxa"/>
            <w:gridSpan w:val="2"/>
            <w:tcBorders>
              <w:left w:val="nil"/>
              <w:right w:val="nil"/>
            </w:tcBorders>
          </w:tcPr>
          <w:p w:rsidR="00CF314E" w:rsidRPr="007174AD" w:rsidRDefault="00CF314E" w:rsidP="00B36075">
            <w:pPr>
              <w:adjustRightInd w:val="0"/>
              <w:rPr>
                <w:rFonts w:ascii="Times New Roman" w:hAnsi="Times New Roman" w:cs="Times New Roman"/>
                <w:color w:val="000000"/>
              </w:rPr>
            </w:pPr>
            <w:r w:rsidRPr="007174AD">
              <w:rPr>
                <w:rFonts w:ascii="Times New Roman" w:hAnsi="Times New Roman" w:cs="Times New Roman"/>
                <w:i/>
                <w:color w:val="000000"/>
              </w:rPr>
              <w:t>Násada do reaktoru:</w:t>
            </w:r>
          </w:p>
        </w:tc>
      </w:tr>
      <w:tr w:rsidR="00CF314E" w:rsidRPr="007174AD" w:rsidTr="00646871">
        <w:tc>
          <w:tcPr>
            <w:tcW w:w="4322" w:type="dxa"/>
            <w:tcBorders>
              <w:left w:val="nil"/>
              <w:bottom w:val="nil"/>
              <w:right w:val="nil"/>
            </w:tcBorders>
          </w:tcPr>
          <w:p w:rsidR="00CF314E" w:rsidRPr="007174AD" w:rsidRDefault="00CF314E" w:rsidP="00B36075">
            <w:pPr>
              <w:adjustRightInd w:val="0"/>
              <w:rPr>
                <w:rFonts w:ascii="Times New Roman" w:hAnsi="Times New Roman" w:cs="Times New Roman"/>
                <w:color w:val="000000"/>
              </w:rPr>
            </w:pPr>
            <w:r w:rsidRPr="007174AD">
              <w:rPr>
                <w:rFonts w:ascii="Times New Roman" w:hAnsi="Times New Roman" w:cs="Times New Roman"/>
                <w:color w:val="000000"/>
              </w:rPr>
              <w:t>Voda</w:t>
            </w:r>
          </w:p>
        </w:tc>
        <w:tc>
          <w:tcPr>
            <w:tcW w:w="1031" w:type="dxa"/>
            <w:tcBorders>
              <w:left w:val="nil"/>
              <w:bottom w:val="nil"/>
              <w:right w:val="nil"/>
            </w:tcBorders>
          </w:tcPr>
          <w:p w:rsidR="00CF314E" w:rsidRPr="007174AD" w:rsidRDefault="00CF314E" w:rsidP="00B36075">
            <w:pPr>
              <w:adjustRightInd w:val="0"/>
              <w:rPr>
                <w:rFonts w:ascii="Times New Roman" w:hAnsi="Times New Roman" w:cs="Times New Roman"/>
                <w:color w:val="000000"/>
              </w:rPr>
            </w:pPr>
            <w:r w:rsidRPr="007174AD">
              <w:rPr>
                <w:rFonts w:ascii="Times New Roman" w:hAnsi="Times New Roman" w:cs="Times New Roman"/>
                <w:color w:val="000000"/>
              </w:rPr>
              <w:t>35,0 g</w:t>
            </w:r>
          </w:p>
        </w:tc>
      </w:tr>
      <w:tr w:rsidR="00CF314E" w:rsidRPr="007174AD" w:rsidTr="00646871">
        <w:tc>
          <w:tcPr>
            <w:tcW w:w="4322" w:type="dxa"/>
            <w:tcBorders>
              <w:top w:val="nil"/>
              <w:left w:val="nil"/>
              <w:bottom w:val="nil"/>
              <w:right w:val="nil"/>
            </w:tcBorders>
          </w:tcPr>
          <w:p w:rsidR="00CF314E" w:rsidRPr="007174AD" w:rsidRDefault="00CF314E" w:rsidP="00B36075">
            <w:pPr>
              <w:adjustRightInd w:val="0"/>
              <w:rPr>
                <w:rFonts w:ascii="Times New Roman" w:hAnsi="Times New Roman" w:cs="Times New Roman"/>
                <w:color w:val="000000"/>
              </w:rPr>
            </w:pPr>
            <w:r w:rsidRPr="007174AD">
              <w:rPr>
                <w:rFonts w:ascii="Times New Roman" w:hAnsi="Times New Roman" w:cs="Times New Roman"/>
                <w:color w:val="000000"/>
              </w:rPr>
              <w:t xml:space="preserve">Disponil FES 993 </w:t>
            </w:r>
          </w:p>
        </w:tc>
        <w:tc>
          <w:tcPr>
            <w:tcW w:w="1031" w:type="dxa"/>
            <w:tcBorders>
              <w:top w:val="nil"/>
              <w:left w:val="nil"/>
              <w:bottom w:val="nil"/>
              <w:right w:val="nil"/>
            </w:tcBorders>
          </w:tcPr>
          <w:p w:rsidR="00CF314E" w:rsidRPr="007174AD" w:rsidRDefault="00CF314E" w:rsidP="00B36075">
            <w:pPr>
              <w:adjustRightInd w:val="0"/>
              <w:rPr>
                <w:rFonts w:ascii="Times New Roman" w:hAnsi="Times New Roman" w:cs="Times New Roman"/>
                <w:color w:val="000000"/>
              </w:rPr>
            </w:pPr>
            <w:r w:rsidRPr="007174AD">
              <w:rPr>
                <w:rFonts w:ascii="Times New Roman" w:hAnsi="Times New Roman" w:cs="Times New Roman"/>
                <w:color w:val="000000"/>
              </w:rPr>
              <w:t>0,3 g</w:t>
            </w:r>
          </w:p>
        </w:tc>
      </w:tr>
      <w:tr w:rsidR="00CF314E" w:rsidRPr="007174AD" w:rsidTr="00646871">
        <w:tc>
          <w:tcPr>
            <w:tcW w:w="4322" w:type="dxa"/>
            <w:tcBorders>
              <w:top w:val="nil"/>
              <w:left w:val="nil"/>
              <w:bottom w:val="nil"/>
              <w:right w:val="nil"/>
            </w:tcBorders>
          </w:tcPr>
          <w:p w:rsidR="00CF314E" w:rsidRPr="007174AD" w:rsidRDefault="00CF314E" w:rsidP="00B36075">
            <w:pPr>
              <w:adjustRightInd w:val="0"/>
              <w:rPr>
                <w:rFonts w:ascii="Times New Roman" w:hAnsi="Times New Roman" w:cs="Times New Roman"/>
                <w:color w:val="000000"/>
              </w:rPr>
            </w:pPr>
            <w:r w:rsidRPr="007174AD">
              <w:rPr>
                <w:rFonts w:ascii="Times New Roman" w:hAnsi="Times New Roman" w:cs="Times New Roman"/>
                <w:color w:val="000000"/>
              </w:rPr>
              <w:t>Peroxodisíran amonný</w:t>
            </w:r>
          </w:p>
        </w:tc>
        <w:tc>
          <w:tcPr>
            <w:tcW w:w="1031" w:type="dxa"/>
            <w:tcBorders>
              <w:top w:val="nil"/>
              <w:left w:val="nil"/>
              <w:bottom w:val="nil"/>
              <w:right w:val="nil"/>
            </w:tcBorders>
          </w:tcPr>
          <w:p w:rsidR="00CF314E" w:rsidRPr="007174AD" w:rsidRDefault="00CF314E" w:rsidP="00B36075">
            <w:pPr>
              <w:adjustRightInd w:val="0"/>
              <w:rPr>
                <w:rFonts w:ascii="Times New Roman" w:hAnsi="Times New Roman" w:cs="Times New Roman"/>
                <w:color w:val="000000"/>
              </w:rPr>
            </w:pPr>
            <w:r w:rsidRPr="007174AD">
              <w:rPr>
                <w:rFonts w:ascii="Times New Roman" w:hAnsi="Times New Roman" w:cs="Times New Roman"/>
                <w:color w:val="000000"/>
              </w:rPr>
              <w:t>0,2 g</w:t>
            </w:r>
          </w:p>
        </w:tc>
      </w:tr>
      <w:tr w:rsidR="00CF314E" w:rsidRPr="007174AD" w:rsidTr="00B36075">
        <w:tc>
          <w:tcPr>
            <w:tcW w:w="5353" w:type="dxa"/>
            <w:gridSpan w:val="2"/>
            <w:tcBorders>
              <w:top w:val="nil"/>
              <w:left w:val="nil"/>
              <w:bottom w:val="nil"/>
              <w:right w:val="nil"/>
            </w:tcBorders>
          </w:tcPr>
          <w:p w:rsidR="00CF314E" w:rsidRPr="007174AD" w:rsidRDefault="00CF314E" w:rsidP="00B36075">
            <w:pPr>
              <w:adjustRightInd w:val="0"/>
              <w:rPr>
                <w:rFonts w:ascii="Times New Roman" w:hAnsi="Times New Roman" w:cs="Times New Roman"/>
                <w:color w:val="000000"/>
              </w:rPr>
            </w:pPr>
            <w:r w:rsidRPr="007174AD">
              <w:rPr>
                <w:rFonts w:ascii="Times New Roman" w:hAnsi="Times New Roman" w:cs="Times New Roman"/>
                <w:i/>
                <w:color w:val="000000"/>
              </w:rPr>
              <w:t>Emulze monomerů (</w:t>
            </w:r>
            <w:r w:rsidR="00B36075">
              <w:rPr>
                <w:rFonts w:ascii="Times New Roman" w:hAnsi="Times New Roman" w:cs="Times New Roman"/>
                <w:i/>
                <w:color w:val="000000"/>
              </w:rPr>
              <w:t>jádro</w:t>
            </w:r>
            <w:r w:rsidRPr="007174AD">
              <w:rPr>
                <w:rFonts w:ascii="Times New Roman" w:hAnsi="Times New Roman" w:cs="Times New Roman"/>
                <w:i/>
                <w:color w:val="000000"/>
              </w:rPr>
              <w:t>):</w:t>
            </w:r>
          </w:p>
        </w:tc>
      </w:tr>
      <w:tr w:rsidR="00CF314E" w:rsidRPr="007174AD" w:rsidTr="00B36075">
        <w:tc>
          <w:tcPr>
            <w:tcW w:w="4322" w:type="dxa"/>
            <w:tcBorders>
              <w:top w:val="nil"/>
              <w:left w:val="nil"/>
              <w:bottom w:val="nil"/>
              <w:right w:val="nil"/>
            </w:tcBorders>
          </w:tcPr>
          <w:p w:rsidR="00CF314E" w:rsidRPr="007174AD" w:rsidRDefault="00CF314E" w:rsidP="00B36075">
            <w:pPr>
              <w:adjustRightInd w:val="0"/>
              <w:rPr>
                <w:rFonts w:ascii="Times New Roman" w:hAnsi="Times New Roman" w:cs="Times New Roman"/>
                <w:color w:val="000000"/>
              </w:rPr>
            </w:pPr>
            <w:r w:rsidRPr="007174AD">
              <w:rPr>
                <w:rFonts w:ascii="Times New Roman" w:hAnsi="Times New Roman" w:cs="Times New Roman"/>
                <w:color w:val="000000"/>
              </w:rPr>
              <w:t>Voda</w:t>
            </w:r>
          </w:p>
        </w:tc>
        <w:tc>
          <w:tcPr>
            <w:tcW w:w="1031" w:type="dxa"/>
            <w:tcBorders>
              <w:top w:val="nil"/>
              <w:left w:val="nil"/>
              <w:bottom w:val="nil"/>
              <w:right w:val="nil"/>
            </w:tcBorders>
          </w:tcPr>
          <w:p w:rsidR="00CF314E" w:rsidRPr="007174AD" w:rsidRDefault="00CF314E" w:rsidP="00B36075">
            <w:pPr>
              <w:adjustRightInd w:val="0"/>
              <w:rPr>
                <w:rFonts w:ascii="Times New Roman" w:hAnsi="Times New Roman" w:cs="Times New Roman"/>
                <w:color w:val="000000"/>
              </w:rPr>
            </w:pPr>
            <w:r w:rsidRPr="007174AD">
              <w:rPr>
                <w:rFonts w:ascii="Times New Roman" w:hAnsi="Times New Roman" w:cs="Times New Roman"/>
                <w:color w:val="000000"/>
              </w:rPr>
              <w:t>47,5 g</w:t>
            </w:r>
          </w:p>
        </w:tc>
      </w:tr>
      <w:tr w:rsidR="00CF314E" w:rsidRPr="007174AD" w:rsidTr="00646871">
        <w:tc>
          <w:tcPr>
            <w:tcW w:w="4322" w:type="dxa"/>
            <w:tcBorders>
              <w:top w:val="nil"/>
              <w:left w:val="nil"/>
              <w:bottom w:val="nil"/>
              <w:right w:val="nil"/>
            </w:tcBorders>
          </w:tcPr>
          <w:p w:rsidR="00CF314E" w:rsidRPr="007174AD" w:rsidRDefault="00CF314E" w:rsidP="00B36075">
            <w:pPr>
              <w:adjustRightInd w:val="0"/>
              <w:rPr>
                <w:rFonts w:ascii="Times New Roman" w:hAnsi="Times New Roman" w:cs="Times New Roman"/>
                <w:color w:val="000000"/>
              </w:rPr>
            </w:pPr>
            <w:r w:rsidRPr="007174AD">
              <w:rPr>
                <w:rFonts w:ascii="Times New Roman" w:hAnsi="Times New Roman" w:cs="Times New Roman"/>
                <w:color w:val="000000"/>
              </w:rPr>
              <w:t>Disponil FES 993 IS</w:t>
            </w:r>
          </w:p>
        </w:tc>
        <w:tc>
          <w:tcPr>
            <w:tcW w:w="1031" w:type="dxa"/>
            <w:tcBorders>
              <w:top w:val="nil"/>
              <w:left w:val="nil"/>
              <w:bottom w:val="nil"/>
              <w:right w:val="nil"/>
            </w:tcBorders>
          </w:tcPr>
          <w:p w:rsidR="00CF314E" w:rsidRPr="007174AD" w:rsidRDefault="00CF314E" w:rsidP="00B36075">
            <w:pPr>
              <w:adjustRightInd w:val="0"/>
              <w:rPr>
                <w:rFonts w:ascii="Times New Roman" w:hAnsi="Times New Roman" w:cs="Times New Roman"/>
                <w:color w:val="000000"/>
              </w:rPr>
            </w:pPr>
            <w:r w:rsidRPr="007174AD">
              <w:rPr>
                <w:rFonts w:ascii="Times New Roman" w:hAnsi="Times New Roman" w:cs="Times New Roman"/>
                <w:color w:val="000000"/>
              </w:rPr>
              <w:t>7,3 g</w:t>
            </w:r>
          </w:p>
        </w:tc>
      </w:tr>
      <w:tr w:rsidR="00CF314E" w:rsidRPr="007174AD" w:rsidTr="00646871">
        <w:tc>
          <w:tcPr>
            <w:tcW w:w="4322" w:type="dxa"/>
            <w:tcBorders>
              <w:top w:val="nil"/>
              <w:left w:val="nil"/>
              <w:bottom w:val="nil"/>
              <w:right w:val="nil"/>
            </w:tcBorders>
          </w:tcPr>
          <w:p w:rsidR="00CF314E" w:rsidRPr="007174AD" w:rsidRDefault="00CF314E" w:rsidP="00B36075">
            <w:pPr>
              <w:adjustRightInd w:val="0"/>
              <w:rPr>
                <w:rFonts w:ascii="Times New Roman" w:hAnsi="Times New Roman" w:cs="Times New Roman"/>
                <w:color w:val="000000"/>
              </w:rPr>
            </w:pPr>
            <w:r w:rsidRPr="007174AD">
              <w:rPr>
                <w:rFonts w:ascii="Times New Roman" w:hAnsi="Times New Roman" w:cs="Times New Roman"/>
                <w:color w:val="000000"/>
              </w:rPr>
              <w:t>Peroxodisíran amonný</w:t>
            </w:r>
          </w:p>
        </w:tc>
        <w:tc>
          <w:tcPr>
            <w:tcW w:w="1031" w:type="dxa"/>
            <w:tcBorders>
              <w:top w:val="nil"/>
              <w:left w:val="nil"/>
              <w:bottom w:val="nil"/>
              <w:right w:val="nil"/>
            </w:tcBorders>
          </w:tcPr>
          <w:p w:rsidR="00CF314E" w:rsidRPr="007174AD" w:rsidRDefault="00CF314E" w:rsidP="00B36075">
            <w:pPr>
              <w:adjustRightInd w:val="0"/>
              <w:rPr>
                <w:rFonts w:ascii="Times New Roman" w:hAnsi="Times New Roman" w:cs="Times New Roman"/>
                <w:color w:val="000000"/>
              </w:rPr>
            </w:pPr>
            <w:r w:rsidRPr="007174AD">
              <w:rPr>
                <w:rFonts w:ascii="Times New Roman" w:hAnsi="Times New Roman" w:cs="Times New Roman"/>
                <w:color w:val="000000"/>
              </w:rPr>
              <w:t>0,4 g</w:t>
            </w:r>
          </w:p>
        </w:tc>
      </w:tr>
      <w:tr w:rsidR="00CF314E" w:rsidRPr="007174AD" w:rsidTr="00646871">
        <w:tc>
          <w:tcPr>
            <w:tcW w:w="4322" w:type="dxa"/>
            <w:tcBorders>
              <w:top w:val="nil"/>
              <w:left w:val="nil"/>
              <w:bottom w:val="nil"/>
              <w:right w:val="nil"/>
            </w:tcBorders>
          </w:tcPr>
          <w:p w:rsidR="00CF314E" w:rsidRPr="007174AD" w:rsidRDefault="00CF314E" w:rsidP="00B36075">
            <w:pPr>
              <w:adjustRightInd w:val="0"/>
              <w:rPr>
                <w:rFonts w:ascii="Times New Roman" w:hAnsi="Times New Roman" w:cs="Times New Roman"/>
                <w:color w:val="000000"/>
              </w:rPr>
            </w:pPr>
            <w:r w:rsidRPr="007174AD">
              <w:rPr>
                <w:rFonts w:ascii="Times New Roman" w:hAnsi="Times New Roman" w:cs="Times New Roman"/>
                <w:color w:val="000000"/>
              </w:rPr>
              <w:t>Monomery</w:t>
            </w:r>
          </w:p>
        </w:tc>
        <w:tc>
          <w:tcPr>
            <w:tcW w:w="1031" w:type="dxa"/>
            <w:tcBorders>
              <w:top w:val="nil"/>
              <w:left w:val="nil"/>
              <w:bottom w:val="nil"/>
              <w:right w:val="nil"/>
            </w:tcBorders>
          </w:tcPr>
          <w:p w:rsidR="00CF314E" w:rsidRPr="007174AD" w:rsidRDefault="00CF314E" w:rsidP="00B36075">
            <w:pPr>
              <w:adjustRightInd w:val="0"/>
              <w:rPr>
                <w:rFonts w:ascii="Times New Roman" w:hAnsi="Times New Roman" w:cs="Times New Roman"/>
                <w:color w:val="000000"/>
              </w:rPr>
            </w:pPr>
            <w:r w:rsidRPr="007174AD">
              <w:rPr>
                <w:rFonts w:ascii="Times New Roman" w:hAnsi="Times New Roman" w:cs="Times New Roman"/>
                <w:color w:val="000000"/>
              </w:rPr>
              <w:t>100 g</w:t>
            </w:r>
          </w:p>
        </w:tc>
      </w:tr>
      <w:tr w:rsidR="00CF314E" w:rsidRPr="007174AD" w:rsidTr="00B36075">
        <w:tc>
          <w:tcPr>
            <w:tcW w:w="5353" w:type="dxa"/>
            <w:gridSpan w:val="2"/>
            <w:tcBorders>
              <w:top w:val="nil"/>
              <w:left w:val="nil"/>
              <w:bottom w:val="nil"/>
              <w:right w:val="nil"/>
            </w:tcBorders>
          </w:tcPr>
          <w:p w:rsidR="00CF314E" w:rsidRPr="007174AD" w:rsidRDefault="00CF314E" w:rsidP="00B36075">
            <w:pPr>
              <w:adjustRightInd w:val="0"/>
              <w:rPr>
                <w:rFonts w:ascii="Times New Roman" w:hAnsi="Times New Roman" w:cs="Times New Roman"/>
                <w:color w:val="000000"/>
              </w:rPr>
            </w:pPr>
            <w:r w:rsidRPr="007174AD">
              <w:rPr>
                <w:rFonts w:ascii="Times New Roman" w:hAnsi="Times New Roman" w:cs="Times New Roman"/>
                <w:i/>
                <w:color w:val="000000"/>
              </w:rPr>
              <w:t>Emulze monomerů (</w:t>
            </w:r>
            <w:r w:rsidR="00B36075">
              <w:rPr>
                <w:rFonts w:ascii="Times New Roman" w:hAnsi="Times New Roman" w:cs="Times New Roman"/>
                <w:i/>
                <w:color w:val="000000"/>
              </w:rPr>
              <w:t>oba</w:t>
            </w:r>
            <w:r w:rsidRPr="007174AD">
              <w:rPr>
                <w:rFonts w:ascii="Times New Roman" w:hAnsi="Times New Roman" w:cs="Times New Roman"/>
                <w:i/>
                <w:color w:val="000000"/>
              </w:rPr>
              <w:t>l):</w:t>
            </w:r>
          </w:p>
        </w:tc>
      </w:tr>
      <w:tr w:rsidR="00CF314E" w:rsidRPr="007174AD" w:rsidTr="00B36075">
        <w:tc>
          <w:tcPr>
            <w:tcW w:w="4322" w:type="dxa"/>
            <w:tcBorders>
              <w:top w:val="nil"/>
              <w:left w:val="nil"/>
              <w:bottom w:val="nil"/>
              <w:right w:val="nil"/>
            </w:tcBorders>
          </w:tcPr>
          <w:p w:rsidR="00CF314E" w:rsidRPr="007174AD" w:rsidRDefault="00CF314E" w:rsidP="00B36075">
            <w:pPr>
              <w:adjustRightInd w:val="0"/>
              <w:rPr>
                <w:rFonts w:ascii="Times New Roman" w:hAnsi="Times New Roman" w:cs="Times New Roman"/>
                <w:color w:val="000000"/>
              </w:rPr>
            </w:pPr>
            <w:r w:rsidRPr="007174AD">
              <w:rPr>
                <w:rFonts w:ascii="Times New Roman" w:hAnsi="Times New Roman" w:cs="Times New Roman"/>
                <w:color w:val="000000"/>
              </w:rPr>
              <w:t>Voda</w:t>
            </w:r>
          </w:p>
        </w:tc>
        <w:tc>
          <w:tcPr>
            <w:tcW w:w="1031" w:type="dxa"/>
            <w:tcBorders>
              <w:top w:val="nil"/>
              <w:left w:val="nil"/>
              <w:bottom w:val="nil"/>
              <w:right w:val="nil"/>
            </w:tcBorders>
          </w:tcPr>
          <w:p w:rsidR="00CF314E" w:rsidRPr="007174AD" w:rsidRDefault="00CF314E" w:rsidP="00B36075">
            <w:pPr>
              <w:adjustRightInd w:val="0"/>
              <w:rPr>
                <w:rFonts w:ascii="Times New Roman" w:hAnsi="Times New Roman" w:cs="Times New Roman"/>
                <w:color w:val="000000"/>
              </w:rPr>
            </w:pPr>
            <w:r w:rsidRPr="007174AD">
              <w:rPr>
                <w:rFonts w:ascii="Times New Roman" w:hAnsi="Times New Roman" w:cs="Times New Roman"/>
                <w:color w:val="000000"/>
              </w:rPr>
              <w:t>75 g</w:t>
            </w:r>
          </w:p>
        </w:tc>
      </w:tr>
      <w:tr w:rsidR="00CF314E" w:rsidRPr="007174AD" w:rsidTr="00646871">
        <w:tc>
          <w:tcPr>
            <w:tcW w:w="4322" w:type="dxa"/>
            <w:tcBorders>
              <w:top w:val="nil"/>
              <w:left w:val="nil"/>
              <w:bottom w:val="nil"/>
              <w:right w:val="nil"/>
            </w:tcBorders>
          </w:tcPr>
          <w:p w:rsidR="00CF314E" w:rsidRPr="007174AD" w:rsidRDefault="00CF314E" w:rsidP="00B36075">
            <w:pPr>
              <w:adjustRightInd w:val="0"/>
              <w:rPr>
                <w:rFonts w:ascii="Times New Roman" w:hAnsi="Times New Roman" w:cs="Times New Roman"/>
                <w:color w:val="000000"/>
              </w:rPr>
            </w:pPr>
            <w:r w:rsidRPr="007174AD">
              <w:rPr>
                <w:rFonts w:ascii="Times New Roman" w:hAnsi="Times New Roman" w:cs="Times New Roman"/>
                <w:color w:val="000000"/>
              </w:rPr>
              <w:t>Disponil FES 993 IS</w:t>
            </w:r>
          </w:p>
        </w:tc>
        <w:tc>
          <w:tcPr>
            <w:tcW w:w="1031" w:type="dxa"/>
            <w:tcBorders>
              <w:top w:val="nil"/>
              <w:left w:val="nil"/>
              <w:bottom w:val="nil"/>
              <w:right w:val="nil"/>
            </w:tcBorders>
          </w:tcPr>
          <w:p w:rsidR="00CF314E" w:rsidRPr="007174AD" w:rsidRDefault="00CF314E" w:rsidP="00B36075">
            <w:pPr>
              <w:adjustRightInd w:val="0"/>
              <w:rPr>
                <w:rFonts w:ascii="Times New Roman" w:hAnsi="Times New Roman" w:cs="Times New Roman"/>
                <w:color w:val="000000"/>
              </w:rPr>
            </w:pPr>
            <w:r w:rsidRPr="007174AD">
              <w:rPr>
                <w:rFonts w:ascii="Times New Roman" w:hAnsi="Times New Roman" w:cs="Times New Roman"/>
                <w:color w:val="000000"/>
              </w:rPr>
              <w:t>7,3 g</w:t>
            </w:r>
          </w:p>
        </w:tc>
      </w:tr>
      <w:tr w:rsidR="00CF314E" w:rsidRPr="007174AD" w:rsidTr="00646871">
        <w:tc>
          <w:tcPr>
            <w:tcW w:w="4322" w:type="dxa"/>
            <w:tcBorders>
              <w:top w:val="nil"/>
              <w:left w:val="nil"/>
              <w:bottom w:val="nil"/>
              <w:right w:val="nil"/>
            </w:tcBorders>
          </w:tcPr>
          <w:p w:rsidR="00CF314E" w:rsidRPr="007174AD" w:rsidRDefault="00CF314E" w:rsidP="00B36075">
            <w:pPr>
              <w:adjustRightInd w:val="0"/>
              <w:rPr>
                <w:rFonts w:ascii="Times New Roman" w:hAnsi="Times New Roman" w:cs="Times New Roman"/>
                <w:color w:val="000000"/>
              </w:rPr>
            </w:pPr>
            <w:r w:rsidRPr="007174AD">
              <w:rPr>
                <w:rFonts w:ascii="Times New Roman" w:hAnsi="Times New Roman" w:cs="Times New Roman"/>
                <w:color w:val="000000"/>
              </w:rPr>
              <w:t>Peroxodisíran amonný</w:t>
            </w:r>
          </w:p>
        </w:tc>
        <w:tc>
          <w:tcPr>
            <w:tcW w:w="1031" w:type="dxa"/>
            <w:tcBorders>
              <w:top w:val="nil"/>
              <w:left w:val="nil"/>
              <w:bottom w:val="nil"/>
              <w:right w:val="nil"/>
            </w:tcBorders>
          </w:tcPr>
          <w:p w:rsidR="00CF314E" w:rsidRPr="007174AD" w:rsidRDefault="00CF314E" w:rsidP="00B36075">
            <w:pPr>
              <w:adjustRightInd w:val="0"/>
              <w:rPr>
                <w:rFonts w:ascii="Times New Roman" w:hAnsi="Times New Roman" w:cs="Times New Roman"/>
                <w:color w:val="000000"/>
              </w:rPr>
            </w:pPr>
            <w:r w:rsidRPr="007174AD">
              <w:rPr>
                <w:rFonts w:ascii="Times New Roman" w:hAnsi="Times New Roman" w:cs="Times New Roman"/>
                <w:color w:val="000000"/>
              </w:rPr>
              <w:t>0,4 g</w:t>
            </w:r>
          </w:p>
        </w:tc>
      </w:tr>
      <w:tr w:rsidR="00CF314E" w:rsidRPr="007174AD" w:rsidTr="00646871">
        <w:tc>
          <w:tcPr>
            <w:tcW w:w="4322" w:type="dxa"/>
            <w:tcBorders>
              <w:top w:val="nil"/>
              <w:left w:val="nil"/>
              <w:right w:val="nil"/>
            </w:tcBorders>
          </w:tcPr>
          <w:p w:rsidR="00CF314E" w:rsidRPr="007174AD" w:rsidRDefault="00CF314E" w:rsidP="00B36075">
            <w:pPr>
              <w:adjustRightInd w:val="0"/>
              <w:rPr>
                <w:rFonts w:ascii="Times New Roman" w:hAnsi="Times New Roman" w:cs="Times New Roman"/>
                <w:color w:val="000000"/>
              </w:rPr>
            </w:pPr>
            <w:r w:rsidRPr="007174AD">
              <w:rPr>
                <w:rFonts w:ascii="Times New Roman" w:hAnsi="Times New Roman" w:cs="Times New Roman"/>
                <w:color w:val="000000"/>
              </w:rPr>
              <w:t>Monomery</w:t>
            </w:r>
          </w:p>
        </w:tc>
        <w:tc>
          <w:tcPr>
            <w:tcW w:w="1031" w:type="dxa"/>
            <w:tcBorders>
              <w:top w:val="nil"/>
              <w:left w:val="nil"/>
              <w:right w:val="nil"/>
            </w:tcBorders>
          </w:tcPr>
          <w:p w:rsidR="00CF314E" w:rsidRPr="007174AD" w:rsidRDefault="00CF314E" w:rsidP="00B36075">
            <w:pPr>
              <w:adjustRightInd w:val="0"/>
              <w:rPr>
                <w:rFonts w:ascii="Times New Roman" w:hAnsi="Times New Roman" w:cs="Times New Roman"/>
                <w:color w:val="000000"/>
              </w:rPr>
            </w:pPr>
            <w:r w:rsidRPr="007174AD">
              <w:rPr>
                <w:rFonts w:ascii="Times New Roman" w:hAnsi="Times New Roman" w:cs="Times New Roman"/>
                <w:color w:val="000000"/>
              </w:rPr>
              <w:t>100 g</w:t>
            </w:r>
          </w:p>
        </w:tc>
      </w:tr>
    </w:tbl>
    <w:p w:rsidR="00CF314E" w:rsidRPr="007174AD" w:rsidRDefault="00CF314E" w:rsidP="007174AD">
      <w:pPr>
        <w:spacing w:after="120" w:line="240" w:lineRule="auto"/>
        <w:ind w:firstLine="567"/>
        <w:jc w:val="both"/>
        <w:rPr>
          <w:rFonts w:ascii="Times New Roman" w:hAnsi="Times New Roman" w:cs="Times New Roman"/>
        </w:rPr>
      </w:pPr>
    </w:p>
    <w:p w:rsidR="00860070" w:rsidRPr="007174AD" w:rsidRDefault="00860070" w:rsidP="007174AD">
      <w:pPr>
        <w:spacing w:after="120" w:line="240" w:lineRule="auto"/>
        <w:ind w:firstLine="567"/>
        <w:jc w:val="both"/>
        <w:rPr>
          <w:rFonts w:ascii="Times New Roman" w:hAnsi="Times New Roman" w:cs="Times New Roman"/>
          <w:b/>
        </w:rPr>
      </w:pPr>
      <w:r w:rsidRPr="007174AD">
        <w:rPr>
          <w:rFonts w:ascii="Times New Roman" w:hAnsi="Times New Roman" w:cs="Times New Roman"/>
        </w:rPr>
        <w:t xml:space="preserve">Dále byly hodnoceny antibakteriální účinky nátěrových filmů. Byla sledována odolnost nátěrů vůči bakteriím </w:t>
      </w:r>
      <w:r w:rsidRPr="007174AD">
        <w:rPr>
          <w:rFonts w:ascii="Times New Roman" w:hAnsi="Times New Roman" w:cs="Times New Roman"/>
          <w:i/>
        </w:rPr>
        <w:t xml:space="preserve">Staphylococcus aureus </w:t>
      </w:r>
      <w:r w:rsidRPr="007174AD">
        <w:rPr>
          <w:rFonts w:ascii="Times New Roman" w:hAnsi="Times New Roman" w:cs="Times New Roman"/>
        </w:rPr>
        <w:t>CCM 2022</w:t>
      </w:r>
      <w:r w:rsidRPr="007174AD">
        <w:rPr>
          <w:rFonts w:ascii="Times New Roman" w:hAnsi="Times New Roman" w:cs="Times New Roman"/>
          <w:i/>
        </w:rPr>
        <w:t>, Pseudomonas aeruginosa</w:t>
      </w:r>
      <w:r w:rsidRPr="007174AD">
        <w:rPr>
          <w:rFonts w:ascii="Times New Roman" w:hAnsi="Times New Roman" w:cs="Times New Roman"/>
        </w:rPr>
        <w:t xml:space="preserve">  CCM 3955 a </w:t>
      </w:r>
      <w:r w:rsidRPr="007174AD">
        <w:rPr>
          <w:rFonts w:ascii="Times New Roman" w:hAnsi="Times New Roman" w:cs="Times New Roman"/>
          <w:i/>
        </w:rPr>
        <w:t xml:space="preserve">Escherichia coli </w:t>
      </w:r>
      <w:r w:rsidRPr="007174AD">
        <w:rPr>
          <w:rFonts w:ascii="Times New Roman" w:hAnsi="Times New Roman" w:cs="Times New Roman"/>
        </w:rPr>
        <w:t>CCM 3954</w:t>
      </w:r>
      <w:r w:rsidRPr="007174AD">
        <w:rPr>
          <w:rFonts w:ascii="Times New Roman" w:hAnsi="Times New Roman" w:cs="Times New Roman"/>
          <w:i/>
        </w:rPr>
        <w:t xml:space="preserve"> </w:t>
      </w:r>
      <w:r w:rsidRPr="007174AD">
        <w:rPr>
          <w:rFonts w:ascii="Times New Roman" w:hAnsi="Times New Roman" w:cs="Times New Roman"/>
        </w:rPr>
        <w:t>na základě hodnocení procenta nárůstu bakterií na povrchu nátěru. Bakteriální suspenze z 24 hodinových kultur testovaných bakterií byly připraveny ve fyziologickém roztoku tak, aby stupeň zákalu odpovídal 0,5 stupni McFarlandovy zákalové stupnice (1,5 * 10</w:t>
      </w:r>
      <w:r w:rsidRPr="007174AD">
        <w:rPr>
          <w:rFonts w:ascii="Times New Roman" w:hAnsi="Times New Roman" w:cs="Times New Roman"/>
          <w:vertAlign w:val="superscript"/>
        </w:rPr>
        <w:t>8</w:t>
      </w:r>
      <w:r w:rsidRPr="007174AD">
        <w:rPr>
          <w:rFonts w:ascii="Times New Roman" w:hAnsi="Times New Roman" w:cs="Times New Roman"/>
        </w:rPr>
        <w:t xml:space="preserve"> cfu/ml). Postupným desítkovým ředěním byla suspenze 5x naředěna a z tohoto ředění bylo 0,1 ml suspenze rozetřeno L-hokejkou na povrch BHI agaru. Na živné médium byly poté sterilně umístěny čtverce filtračního papíru s testovaným nátěrem a Petriho misky byly inkubovány 24 v termostatu při 37°C. Po inkubaci bylo vyhodnoceno procento nárůstu bakteriálních kolonií na testovaném čtverci. Poté byl hodnocen i nárůst bakterií po otisknutí nátěru na sterilní živnou půdu v Petriho misce. Procento nárůstu bylo vyjádřeno vzhledem ke kontrolnímu vzorku, který představoval filtrační papír bez nátěru, který byl inkubován stejným způsobem. Všechny analýzy byly provedeny v dubletu.</w:t>
      </w:r>
    </w:p>
    <w:p w:rsidR="00E973D0" w:rsidRPr="007174AD" w:rsidRDefault="00E973D0" w:rsidP="007174AD">
      <w:pPr>
        <w:spacing w:after="120" w:line="240" w:lineRule="auto"/>
        <w:jc w:val="both"/>
        <w:rPr>
          <w:rFonts w:ascii="Times New Roman" w:hAnsi="Times New Roman" w:cs="Times New Roman"/>
          <w:b/>
        </w:rPr>
      </w:pPr>
    </w:p>
    <w:p w:rsidR="007E3A6D" w:rsidRPr="007174AD" w:rsidRDefault="007E3A6D" w:rsidP="007174AD">
      <w:pPr>
        <w:spacing w:after="120" w:line="240" w:lineRule="auto"/>
        <w:jc w:val="both"/>
        <w:rPr>
          <w:rFonts w:ascii="Times New Roman" w:hAnsi="Times New Roman" w:cs="Times New Roman"/>
          <w:b/>
        </w:rPr>
      </w:pPr>
      <w:r w:rsidRPr="007174AD">
        <w:rPr>
          <w:rFonts w:ascii="Times New Roman" w:hAnsi="Times New Roman" w:cs="Times New Roman"/>
          <w:b/>
        </w:rPr>
        <w:t>V</w:t>
      </w:r>
      <w:r w:rsidR="00FA24CA">
        <w:rPr>
          <w:rFonts w:ascii="Times New Roman" w:hAnsi="Times New Roman" w:cs="Times New Roman"/>
          <w:b/>
        </w:rPr>
        <w:t>ýsledky a diskuze</w:t>
      </w:r>
    </w:p>
    <w:p w:rsidR="007E3A6D" w:rsidRPr="00FA24CA" w:rsidRDefault="007E3A6D" w:rsidP="007174AD">
      <w:pPr>
        <w:autoSpaceDE w:val="0"/>
        <w:autoSpaceDN w:val="0"/>
        <w:adjustRightInd w:val="0"/>
        <w:spacing w:after="120" w:line="240" w:lineRule="auto"/>
        <w:jc w:val="both"/>
        <w:rPr>
          <w:rFonts w:ascii="Times New Roman" w:hAnsi="Times New Roman" w:cs="Times New Roman"/>
          <w:i/>
          <w:color w:val="000000"/>
        </w:rPr>
      </w:pPr>
      <w:r w:rsidRPr="00FA24CA">
        <w:rPr>
          <w:rFonts w:ascii="Times New Roman" w:hAnsi="Times New Roman" w:cs="Times New Roman"/>
          <w:i/>
          <w:color w:val="000000"/>
        </w:rPr>
        <w:lastRenderedPageBreak/>
        <w:t xml:space="preserve">Vlastnosti samosíťujících </w:t>
      </w:r>
      <w:r w:rsidR="00A965E0" w:rsidRPr="00FA24CA">
        <w:rPr>
          <w:rFonts w:ascii="Times New Roman" w:hAnsi="Times New Roman" w:cs="Times New Roman"/>
          <w:i/>
          <w:color w:val="000000"/>
        </w:rPr>
        <w:t>vodných disperzí</w:t>
      </w:r>
    </w:p>
    <w:p w:rsidR="00AC7458" w:rsidRDefault="007E3A6D" w:rsidP="007174AD">
      <w:pPr>
        <w:spacing w:after="120" w:line="240" w:lineRule="auto"/>
        <w:ind w:firstLine="567"/>
        <w:jc w:val="both"/>
        <w:rPr>
          <w:rFonts w:ascii="Times New Roman" w:hAnsi="Times New Roman" w:cs="Times New Roman"/>
          <w:color w:val="000000"/>
        </w:rPr>
      </w:pPr>
      <w:r w:rsidRPr="007174AD">
        <w:rPr>
          <w:rFonts w:ascii="Times New Roman" w:hAnsi="Times New Roman" w:cs="Times New Roman"/>
          <w:color w:val="000000"/>
        </w:rPr>
        <w:t xml:space="preserve">Byly připraveny samosíťující vodné </w:t>
      </w:r>
      <w:r w:rsidR="00AC7458" w:rsidRPr="007174AD">
        <w:rPr>
          <w:rFonts w:ascii="Times New Roman" w:hAnsi="Times New Roman" w:cs="Times New Roman"/>
          <w:color w:val="000000"/>
        </w:rPr>
        <w:t xml:space="preserve">polymerní </w:t>
      </w:r>
      <w:r w:rsidRPr="007174AD">
        <w:rPr>
          <w:rFonts w:ascii="Times New Roman" w:hAnsi="Times New Roman" w:cs="Times New Roman"/>
          <w:color w:val="000000"/>
        </w:rPr>
        <w:t>disperze</w:t>
      </w:r>
      <w:r w:rsidR="00AC7458" w:rsidRPr="007174AD">
        <w:rPr>
          <w:rFonts w:ascii="Times New Roman" w:hAnsi="Times New Roman" w:cs="Times New Roman"/>
        </w:rPr>
        <w:t>, lišící se složením polymerních částic a obsahem nanočástic ZnO ve vodné fázi.</w:t>
      </w:r>
      <w:r w:rsidR="00D5132D" w:rsidRPr="007174AD">
        <w:rPr>
          <w:rFonts w:ascii="Times New Roman" w:hAnsi="Times New Roman" w:cs="Times New Roman"/>
        </w:rPr>
        <w:t xml:space="preserve"> </w:t>
      </w:r>
      <w:r w:rsidRPr="007174AD">
        <w:rPr>
          <w:rFonts w:ascii="Times New Roman" w:hAnsi="Times New Roman" w:cs="Times New Roman"/>
          <w:color w:val="000000"/>
        </w:rPr>
        <w:t xml:space="preserve">Z tabulky </w:t>
      </w:r>
      <w:r w:rsidR="00E80753" w:rsidRPr="007174AD">
        <w:rPr>
          <w:rFonts w:ascii="Times New Roman" w:hAnsi="Times New Roman" w:cs="Times New Roman"/>
          <w:color w:val="000000"/>
        </w:rPr>
        <w:t>2</w:t>
      </w:r>
      <w:r w:rsidRPr="007174AD">
        <w:rPr>
          <w:rFonts w:ascii="Times New Roman" w:hAnsi="Times New Roman" w:cs="Times New Roman"/>
          <w:color w:val="000000"/>
        </w:rPr>
        <w:t xml:space="preserve"> je patrné, že </w:t>
      </w:r>
      <w:r w:rsidR="00E80753" w:rsidRPr="007174AD">
        <w:rPr>
          <w:rFonts w:ascii="Times New Roman" w:hAnsi="Times New Roman" w:cs="Times New Roman"/>
          <w:color w:val="000000"/>
        </w:rPr>
        <w:t>v</w:t>
      </w:r>
      <w:r w:rsidR="000910EB" w:rsidRPr="007174AD">
        <w:rPr>
          <w:rFonts w:ascii="Times New Roman" w:hAnsi="Times New Roman" w:cs="Times New Roman"/>
          <w:color w:val="000000"/>
        </w:rPr>
        <w:t xml:space="preserve"> případě všech 3 řad polymerních disperzí se zvyšoval obsah koagulátu s rostoucím přídavkem nanočástic ZnO</w:t>
      </w:r>
      <w:r w:rsidR="00E80753" w:rsidRPr="007174AD">
        <w:rPr>
          <w:rFonts w:ascii="Times New Roman" w:hAnsi="Times New Roman" w:cs="Times New Roman"/>
          <w:color w:val="000000"/>
        </w:rPr>
        <w:t xml:space="preserve"> </w:t>
      </w:r>
      <w:r w:rsidR="000910EB" w:rsidRPr="007174AD">
        <w:rPr>
          <w:rFonts w:ascii="Times New Roman" w:hAnsi="Times New Roman" w:cs="Times New Roman"/>
          <w:color w:val="000000"/>
        </w:rPr>
        <w:t xml:space="preserve">inkorporovaných během syntézy disperze. </w:t>
      </w:r>
      <w:r w:rsidR="00E973D0" w:rsidRPr="007174AD">
        <w:rPr>
          <w:rFonts w:ascii="Times New Roman" w:hAnsi="Times New Roman" w:cs="Times New Roman"/>
          <w:color w:val="000000"/>
        </w:rPr>
        <w:t>Lze tedy konstatovat, že p</w:t>
      </w:r>
      <w:r w:rsidR="000910EB" w:rsidRPr="007174AD">
        <w:rPr>
          <w:rFonts w:ascii="Times New Roman" w:hAnsi="Times New Roman" w:cs="Times New Roman"/>
          <w:color w:val="000000"/>
        </w:rPr>
        <w:t>řítomnost nanostrukturního ZnO tedy vedla k poklesu koloidní stability disperzí během jejich syntézy</w:t>
      </w:r>
      <w:r w:rsidR="00E973D0" w:rsidRPr="007174AD">
        <w:rPr>
          <w:rFonts w:ascii="Times New Roman" w:hAnsi="Times New Roman" w:cs="Times New Roman"/>
          <w:color w:val="000000"/>
        </w:rPr>
        <w:t>, zatímco dlouhodobá stabilita disperzí přítomností ZnO ovlivněna nebyla, protože</w:t>
      </w:r>
      <w:r w:rsidR="000910EB" w:rsidRPr="007174AD">
        <w:rPr>
          <w:rFonts w:ascii="Times New Roman" w:hAnsi="Times New Roman" w:cs="Times New Roman"/>
          <w:color w:val="000000"/>
        </w:rPr>
        <w:t xml:space="preserve"> </w:t>
      </w:r>
      <w:r w:rsidR="00E973D0" w:rsidRPr="007174AD">
        <w:rPr>
          <w:rFonts w:ascii="Times New Roman" w:hAnsi="Times New Roman" w:cs="Times New Roman"/>
        </w:rPr>
        <w:t xml:space="preserve">všechny samosíťující disperze </w:t>
      </w:r>
      <w:r w:rsidR="00E973D0" w:rsidRPr="007174AD">
        <w:rPr>
          <w:rFonts w:ascii="Times New Roman" w:hAnsi="Times New Roman" w:cs="Times New Roman"/>
          <w:color w:val="000000"/>
        </w:rPr>
        <w:t>nevykazovaly během dlouhodobého působení zvýšené teploty sklon k houstnutí nebo k tvorbě aglomerátů</w:t>
      </w:r>
      <w:r w:rsidR="00D5132D" w:rsidRPr="007174AD">
        <w:rPr>
          <w:rFonts w:ascii="Times New Roman" w:hAnsi="Times New Roman" w:cs="Times New Roman"/>
          <w:color w:val="000000"/>
        </w:rPr>
        <w:t xml:space="preserve">. </w:t>
      </w:r>
      <w:r w:rsidR="000910EB" w:rsidRPr="007174AD">
        <w:rPr>
          <w:rFonts w:ascii="Times New Roman" w:hAnsi="Times New Roman" w:cs="Times New Roman"/>
          <w:color w:val="000000"/>
        </w:rPr>
        <w:t xml:space="preserve">Rovněž se ukázalo, že s rostoucím přídavkem nanočástic ZnO došlo ke zvýšení viskozity i </w:t>
      </w:r>
      <w:r w:rsidR="00E80753" w:rsidRPr="007174AD">
        <w:rPr>
          <w:rFonts w:ascii="Times New Roman" w:hAnsi="Times New Roman" w:cs="Times New Roman"/>
          <w:color w:val="000000"/>
        </w:rPr>
        <w:t xml:space="preserve">hodnot </w:t>
      </w:r>
      <w:r w:rsidR="000910EB" w:rsidRPr="007174AD">
        <w:rPr>
          <w:rFonts w:ascii="Times New Roman" w:hAnsi="Times New Roman" w:cs="Times New Roman"/>
          <w:color w:val="000000"/>
        </w:rPr>
        <w:t>MFT samosíťujících disperzí. Tento jev byl v každé řadě disp</w:t>
      </w:r>
      <w:r w:rsidR="00E80753" w:rsidRPr="007174AD">
        <w:rPr>
          <w:rFonts w:ascii="Times New Roman" w:hAnsi="Times New Roman" w:cs="Times New Roman"/>
          <w:color w:val="000000"/>
        </w:rPr>
        <w:t>erzí nejvýraznější u vzorků A</w:t>
      </w:r>
      <w:r w:rsidR="000910EB" w:rsidRPr="007174AD">
        <w:rPr>
          <w:rFonts w:ascii="Times New Roman" w:hAnsi="Times New Roman" w:cs="Times New Roman"/>
          <w:color w:val="000000"/>
        </w:rPr>
        <w:t>2</w:t>
      </w:r>
      <w:r w:rsidR="00E80753" w:rsidRPr="007174AD">
        <w:rPr>
          <w:rFonts w:ascii="Times New Roman" w:hAnsi="Times New Roman" w:cs="Times New Roman"/>
          <w:color w:val="000000"/>
        </w:rPr>
        <w:t>, B</w:t>
      </w:r>
      <w:r w:rsidR="000910EB" w:rsidRPr="007174AD">
        <w:rPr>
          <w:rFonts w:ascii="Times New Roman" w:hAnsi="Times New Roman" w:cs="Times New Roman"/>
          <w:color w:val="000000"/>
        </w:rPr>
        <w:t xml:space="preserve">2 a C2, obsahujících teoreticky 2 hm. % ZnO </w:t>
      </w:r>
      <w:r w:rsidR="00E80753" w:rsidRPr="007174AD">
        <w:rPr>
          <w:rFonts w:ascii="Times New Roman" w:hAnsi="Times New Roman" w:cs="Times New Roman"/>
          <w:color w:val="000000"/>
        </w:rPr>
        <w:t>(vztaženo na polymerní složku disperze) a souvisí pravděpodobně se vznikem komplexních vazeb mezi Zn</w:t>
      </w:r>
      <w:r w:rsidR="00E80753" w:rsidRPr="007174AD">
        <w:rPr>
          <w:rFonts w:ascii="Times New Roman" w:hAnsi="Times New Roman" w:cs="Times New Roman"/>
          <w:color w:val="000000"/>
          <w:vertAlign w:val="superscript"/>
        </w:rPr>
        <w:t>2+</w:t>
      </w:r>
      <w:r w:rsidR="00E80753" w:rsidRPr="007174AD">
        <w:rPr>
          <w:rFonts w:ascii="Times New Roman" w:hAnsi="Times New Roman" w:cs="Times New Roman"/>
          <w:color w:val="000000"/>
        </w:rPr>
        <w:t xml:space="preserve"> ionty a karboxylovými skupinami </w:t>
      </w:r>
      <w:r w:rsidR="00E973D0" w:rsidRPr="007174AD">
        <w:rPr>
          <w:rFonts w:ascii="Times New Roman" w:hAnsi="Times New Roman" w:cs="Times New Roman"/>
          <w:color w:val="000000"/>
        </w:rPr>
        <w:t>vázanými</w:t>
      </w:r>
      <w:r w:rsidR="00E80753" w:rsidRPr="007174AD">
        <w:rPr>
          <w:rFonts w:ascii="Times New Roman" w:hAnsi="Times New Roman" w:cs="Times New Roman"/>
          <w:color w:val="000000"/>
        </w:rPr>
        <w:t xml:space="preserve"> na polymerních řetězcích.</w:t>
      </w:r>
    </w:p>
    <w:p w:rsidR="00FA24CA" w:rsidRPr="007174AD" w:rsidRDefault="00FA24CA" w:rsidP="007174AD">
      <w:pPr>
        <w:spacing w:after="120" w:line="240" w:lineRule="auto"/>
        <w:ind w:firstLine="567"/>
        <w:jc w:val="both"/>
        <w:rPr>
          <w:rFonts w:ascii="Times New Roman" w:hAnsi="Times New Roman" w:cs="Times New Roman"/>
          <w:color w:val="000000"/>
        </w:rPr>
      </w:pPr>
    </w:p>
    <w:p w:rsidR="00FA24CA" w:rsidRPr="00B36075" w:rsidRDefault="00FA24CA" w:rsidP="00FA24CA">
      <w:pPr>
        <w:adjustRightInd w:val="0"/>
        <w:spacing w:after="120" w:line="240" w:lineRule="auto"/>
        <w:jc w:val="both"/>
        <w:rPr>
          <w:rFonts w:ascii="Times New Roman" w:hAnsi="Times New Roman" w:cs="Times New Roman"/>
        </w:rPr>
      </w:pPr>
      <w:r>
        <w:rPr>
          <w:rFonts w:ascii="Times New Roman" w:hAnsi="Times New Roman" w:cs="Times New Roman"/>
        </w:rPr>
        <w:t xml:space="preserve">Tabulka </w:t>
      </w:r>
      <w:r w:rsidRPr="00B36075">
        <w:rPr>
          <w:rFonts w:ascii="Times New Roman" w:hAnsi="Times New Roman" w:cs="Times New Roman"/>
        </w:rPr>
        <w:t>2</w:t>
      </w:r>
      <w:r>
        <w:rPr>
          <w:rFonts w:ascii="Times New Roman" w:hAnsi="Times New Roman" w:cs="Times New Roman"/>
        </w:rPr>
        <w:t>.</w:t>
      </w:r>
      <w:r w:rsidRPr="00B36075">
        <w:rPr>
          <w:rFonts w:ascii="Times New Roman" w:hAnsi="Times New Roman" w:cs="Times New Roman"/>
        </w:rPr>
        <w:t xml:space="preserve"> Složení a charakteristické vlastnosti samosíťujících vodných polymerních disperzí lišících se koncentrací TFEMA v obalové vrstvě core-shell polymerních částic a obsahem nanočástic ZnO ve vodné fázi </w:t>
      </w:r>
      <w:r>
        <w:rPr>
          <w:rFonts w:ascii="Times New Roman" w:hAnsi="Times New Roman" w:cs="Times New Roman"/>
        </w:rPr>
        <w:t>.</w:t>
      </w:r>
    </w:p>
    <w:tbl>
      <w:tblPr>
        <w:tblStyle w:val="Mkatabulky"/>
        <w:tblW w:w="0" w:type="auto"/>
        <w:tblLook w:val="04A0" w:firstRow="1" w:lastRow="0" w:firstColumn="1" w:lastColumn="0" w:noHBand="0" w:noVBand="1"/>
      </w:tblPr>
      <w:tblGrid>
        <w:gridCol w:w="1083"/>
        <w:gridCol w:w="2305"/>
        <w:gridCol w:w="2191"/>
        <w:gridCol w:w="1167"/>
        <w:gridCol w:w="1103"/>
        <w:gridCol w:w="1221"/>
      </w:tblGrid>
      <w:tr w:rsidR="00FA24CA" w:rsidRPr="007174AD" w:rsidTr="008B50F2">
        <w:tc>
          <w:tcPr>
            <w:tcW w:w="1083" w:type="dxa"/>
            <w:vMerge w:val="restart"/>
            <w:tcBorders>
              <w:left w:val="nil"/>
              <w:right w:val="nil"/>
            </w:tcBorders>
          </w:tcPr>
          <w:p w:rsidR="00FA24CA" w:rsidRPr="007174AD" w:rsidRDefault="00FA24CA" w:rsidP="00FA24CA">
            <w:pPr>
              <w:adjustRightInd w:val="0"/>
              <w:rPr>
                <w:rFonts w:ascii="Times New Roman" w:hAnsi="Times New Roman" w:cs="Times New Roman"/>
                <w:color w:val="000000"/>
              </w:rPr>
            </w:pPr>
            <w:r w:rsidRPr="007174AD">
              <w:rPr>
                <w:rFonts w:ascii="Times New Roman" w:hAnsi="Times New Roman" w:cs="Times New Roman"/>
              </w:rPr>
              <w:t>Vzorek</w:t>
            </w:r>
          </w:p>
        </w:tc>
        <w:tc>
          <w:tcPr>
            <w:tcW w:w="4496" w:type="dxa"/>
            <w:gridSpan w:val="2"/>
            <w:tcBorders>
              <w:left w:val="nil"/>
              <w:right w:val="nil"/>
            </w:tcBorders>
          </w:tcPr>
          <w:p w:rsidR="00FA24CA" w:rsidRPr="007174AD" w:rsidRDefault="00FA24CA" w:rsidP="00FA24CA">
            <w:pPr>
              <w:adjustRightInd w:val="0"/>
              <w:rPr>
                <w:rFonts w:ascii="Times New Roman" w:hAnsi="Times New Roman" w:cs="Times New Roman"/>
                <w:color w:val="000000"/>
              </w:rPr>
            </w:pPr>
            <w:r w:rsidRPr="007174AD">
              <w:rPr>
                <w:rFonts w:ascii="Times New Roman" w:hAnsi="Times New Roman" w:cs="Times New Roman"/>
              </w:rPr>
              <w:t>Násada monomerů (g)</w:t>
            </w:r>
            <w:r w:rsidRPr="007174AD">
              <w:rPr>
                <w:rFonts w:ascii="Times New Roman" w:hAnsi="Times New Roman" w:cs="Times New Roman"/>
                <w:color w:val="000000"/>
              </w:rPr>
              <w:t xml:space="preserve"> </w:t>
            </w:r>
          </w:p>
          <w:p w:rsidR="00FA24CA" w:rsidRPr="007174AD" w:rsidRDefault="00FA24CA" w:rsidP="00FA24CA">
            <w:pPr>
              <w:adjustRightInd w:val="0"/>
              <w:rPr>
                <w:rFonts w:ascii="Times New Roman" w:hAnsi="Times New Roman" w:cs="Times New Roman"/>
                <w:color w:val="000000"/>
              </w:rPr>
            </w:pPr>
            <w:r w:rsidRPr="007174AD">
              <w:rPr>
                <w:rFonts w:ascii="Times New Roman" w:hAnsi="Times New Roman" w:cs="Times New Roman"/>
                <w:color w:val="000000"/>
              </w:rPr>
              <w:t>TFEMA/MMA/BA/KMA/DAAM/ZnO</w:t>
            </w:r>
          </w:p>
        </w:tc>
        <w:tc>
          <w:tcPr>
            <w:tcW w:w="1167" w:type="dxa"/>
            <w:vMerge w:val="restart"/>
            <w:tcBorders>
              <w:left w:val="nil"/>
              <w:right w:val="nil"/>
            </w:tcBorders>
          </w:tcPr>
          <w:p w:rsidR="00FA24CA" w:rsidRPr="007174AD" w:rsidRDefault="00FA24CA" w:rsidP="00FA24CA">
            <w:pPr>
              <w:adjustRightInd w:val="0"/>
              <w:jc w:val="center"/>
              <w:rPr>
                <w:rFonts w:ascii="Times New Roman" w:hAnsi="Times New Roman" w:cs="Times New Roman"/>
                <w:color w:val="000000"/>
                <w:vertAlign w:val="superscript"/>
              </w:rPr>
            </w:pPr>
            <w:r w:rsidRPr="007174AD">
              <w:rPr>
                <w:rFonts w:ascii="Times New Roman" w:hAnsi="Times New Roman" w:cs="Times New Roman"/>
                <w:color w:val="000000"/>
              </w:rPr>
              <w:t>Obsah koagulátu (%)</w:t>
            </w:r>
          </w:p>
        </w:tc>
        <w:tc>
          <w:tcPr>
            <w:tcW w:w="1103" w:type="dxa"/>
            <w:vMerge w:val="restart"/>
            <w:tcBorders>
              <w:left w:val="nil"/>
              <w:right w:val="nil"/>
            </w:tcBorders>
          </w:tcPr>
          <w:p w:rsidR="00FA24CA" w:rsidRPr="007174AD" w:rsidRDefault="00FA24CA" w:rsidP="00FA24CA">
            <w:pPr>
              <w:adjustRightInd w:val="0"/>
              <w:jc w:val="center"/>
              <w:rPr>
                <w:rFonts w:ascii="Times New Roman" w:hAnsi="Times New Roman" w:cs="Times New Roman"/>
                <w:color w:val="000000"/>
              </w:rPr>
            </w:pPr>
            <w:r w:rsidRPr="007174AD">
              <w:rPr>
                <w:rFonts w:ascii="Times New Roman" w:hAnsi="Times New Roman" w:cs="Times New Roman"/>
                <w:color w:val="000000"/>
              </w:rPr>
              <w:t>Viskozita</w:t>
            </w:r>
          </w:p>
          <w:p w:rsidR="00FA24CA" w:rsidRPr="007174AD" w:rsidRDefault="00FA24CA" w:rsidP="00FA24CA">
            <w:pPr>
              <w:adjustRightInd w:val="0"/>
              <w:jc w:val="center"/>
              <w:rPr>
                <w:rFonts w:ascii="Times New Roman" w:hAnsi="Times New Roman" w:cs="Times New Roman"/>
                <w:color w:val="000000"/>
              </w:rPr>
            </w:pPr>
            <w:r w:rsidRPr="007174AD">
              <w:rPr>
                <w:rFonts w:ascii="Times New Roman" w:hAnsi="Times New Roman" w:cs="Times New Roman"/>
                <w:color w:val="000000"/>
              </w:rPr>
              <w:t>(mPa.s)</w:t>
            </w:r>
          </w:p>
        </w:tc>
        <w:tc>
          <w:tcPr>
            <w:tcW w:w="1221" w:type="dxa"/>
            <w:vMerge w:val="restart"/>
            <w:tcBorders>
              <w:left w:val="nil"/>
              <w:right w:val="nil"/>
            </w:tcBorders>
          </w:tcPr>
          <w:p w:rsidR="00FA24CA" w:rsidRPr="007174AD" w:rsidRDefault="00FA24CA" w:rsidP="00FA24CA">
            <w:pPr>
              <w:adjustRightInd w:val="0"/>
              <w:jc w:val="center"/>
              <w:rPr>
                <w:rFonts w:ascii="Times New Roman" w:hAnsi="Times New Roman" w:cs="Times New Roman"/>
                <w:color w:val="000000"/>
              </w:rPr>
            </w:pPr>
            <w:r w:rsidRPr="007174AD">
              <w:rPr>
                <w:rFonts w:ascii="Times New Roman" w:hAnsi="Times New Roman" w:cs="Times New Roman"/>
                <w:color w:val="000000"/>
              </w:rPr>
              <w:t>MFT (°C)</w:t>
            </w:r>
          </w:p>
        </w:tc>
      </w:tr>
      <w:tr w:rsidR="00FA24CA" w:rsidRPr="007174AD" w:rsidTr="008B50F2">
        <w:tc>
          <w:tcPr>
            <w:tcW w:w="1083" w:type="dxa"/>
            <w:vMerge/>
            <w:tcBorders>
              <w:left w:val="nil"/>
              <w:right w:val="nil"/>
            </w:tcBorders>
          </w:tcPr>
          <w:p w:rsidR="00FA24CA" w:rsidRPr="007174AD" w:rsidRDefault="00FA24CA" w:rsidP="00FA24CA">
            <w:pPr>
              <w:adjustRightInd w:val="0"/>
              <w:rPr>
                <w:rFonts w:ascii="Times New Roman" w:hAnsi="Times New Roman" w:cs="Times New Roman"/>
              </w:rPr>
            </w:pPr>
          </w:p>
        </w:tc>
        <w:tc>
          <w:tcPr>
            <w:tcW w:w="2305" w:type="dxa"/>
            <w:tcBorders>
              <w:left w:val="nil"/>
              <w:right w:val="nil"/>
            </w:tcBorders>
            <w:vAlign w:val="center"/>
          </w:tcPr>
          <w:p w:rsidR="00FA24CA" w:rsidRPr="007174AD" w:rsidRDefault="00FA24CA" w:rsidP="00FA24CA">
            <w:pPr>
              <w:adjustRightInd w:val="0"/>
              <w:rPr>
                <w:rFonts w:ascii="Times New Roman" w:hAnsi="Times New Roman" w:cs="Times New Roman"/>
                <w:color w:val="000000"/>
              </w:rPr>
            </w:pPr>
            <w:r w:rsidRPr="007174AD">
              <w:rPr>
                <w:rFonts w:ascii="Times New Roman" w:hAnsi="Times New Roman" w:cs="Times New Roman"/>
                <w:color w:val="000000"/>
              </w:rPr>
              <w:t>jádro</w:t>
            </w:r>
          </w:p>
        </w:tc>
        <w:tc>
          <w:tcPr>
            <w:tcW w:w="2191" w:type="dxa"/>
            <w:tcBorders>
              <w:left w:val="nil"/>
              <w:right w:val="nil"/>
            </w:tcBorders>
            <w:vAlign w:val="center"/>
          </w:tcPr>
          <w:p w:rsidR="00FA24CA" w:rsidRPr="007174AD" w:rsidRDefault="00FA24CA" w:rsidP="00FA24CA">
            <w:pPr>
              <w:adjustRightInd w:val="0"/>
              <w:rPr>
                <w:rFonts w:ascii="Times New Roman" w:hAnsi="Times New Roman" w:cs="Times New Roman"/>
                <w:color w:val="000000"/>
              </w:rPr>
            </w:pPr>
            <w:r w:rsidRPr="007174AD">
              <w:rPr>
                <w:rFonts w:ascii="Times New Roman" w:hAnsi="Times New Roman" w:cs="Times New Roman"/>
                <w:color w:val="000000"/>
              </w:rPr>
              <w:t>obal</w:t>
            </w:r>
          </w:p>
        </w:tc>
        <w:tc>
          <w:tcPr>
            <w:tcW w:w="1167" w:type="dxa"/>
            <w:vMerge/>
            <w:tcBorders>
              <w:left w:val="nil"/>
              <w:right w:val="nil"/>
            </w:tcBorders>
          </w:tcPr>
          <w:p w:rsidR="00FA24CA" w:rsidRPr="007174AD" w:rsidRDefault="00FA24CA" w:rsidP="00FA24CA">
            <w:pPr>
              <w:adjustRightInd w:val="0"/>
              <w:rPr>
                <w:rFonts w:ascii="Times New Roman" w:hAnsi="Times New Roman" w:cs="Times New Roman"/>
              </w:rPr>
            </w:pPr>
          </w:p>
        </w:tc>
        <w:tc>
          <w:tcPr>
            <w:tcW w:w="1103" w:type="dxa"/>
            <w:vMerge/>
            <w:tcBorders>
              <w:left w:val="nil"/>
              <w:right w:val="nil"/>
            </w:tcBorders>
          </w:tcPr>
          <w:p w:rsidR="00FA24CA" w:rsidRPr="007174AD" w:rsidRDefault="00FA24CA" w:rsidP="00FA24CA">
            <w:pPr>
              <w:adjustRightInd w:val="0"/>
              <w:rPr>
                <w:rFonts w:ascii="Times New Roman" w:hAnsi="Times New Roman" w:cs="Times New Roman"/>
              </w:rPr>
            </w:pPr>
          </w:p>
        </w:tc>
        <w:tc>
          <w:tcPr>
            <w:tcW w:w="1221" w:type="dxa"/>
            <w:vMerge/>
            <w:tcBorders>
              <w:left w:val="nil"/>
              <w:right w:val="nil"/>
            </w:tcBorders>
          </w:tcPr>
          <w:p w:rsidR="00FA24CA" w:rsidRPr="007174AD" w:rsidRDefault="00FA24CA" w:rsidP="00FA24CA">
            <w:pPr>
              <w:adjustRightInd w:val="0"/>
              <w:rPr>
                <w:rFonts w:ascii="Times New Roman" w:hAnsi="Times New Roman" w:cs="Times New Roman"/>
              </w:rPr>
            </w:pPr>
          </w:p>
        </w:tc>
      </w:tr>
      <w:tr w:rsidR="00FA24CA" w:rsidRPr="007174AD" w:rsidTr="008B50F2">
        <w:tc>
          <w:tcPr>
            <w:tcW w:w="9070" w:type="dxa"/>
            <w:gridSpan w:val="6"/>
            <w:tcBorders>
              <w:left w:val="nil"/>
              <w:bottom w:val="nil"/>
              <w:right w:val="nil"/>
            </w:tcBorders>
          </w:tcPr>
          <w:p w:rsidR="00FA24CA" w:rsidRPr="007174AD" w:rsidRDefault="00FA24CA" w:rsidP="00FA24CA">
            <w:pPr>
              <w:adjustRightInd w:val="0"/>
              <w:rPr>
                <w:rFonts w:ascii="Times New Roman" w:hAnsi="Times New Roman" w:cs="Times New Roman"/>
                <w:i/>
              </w:rPr>
            </w:pPr>
            <w:r w:rsidRPr="007174AD">
              <w:rPr>
                <w:rFonts w:ascii="Times New Roman" w:hAnsi="Times New Roman" w:cs="Times New Roman"/>
                <w:i/>
              </w:rPr>
              <w:t>Řada A: Polymery bez obsahu TFEMA</w:t>
            </w:r>
          </w:p>
        </w:tc>
      </w:tr>
      <w:tr w:rsidR="00FA24CA" w:rsidRPr="007174AD" w:rsidTr="008B50F2">
        <w:tc>
          <w:tcPr>
            <w:tcW w:w="1083" w:type="dxa"/>
            <w:tcBorders>
              <w:top w:val="nil"/>
              <w:left w:val="nil"/>
              <w:bottom w:val="nil"/>
              <w:right w:val="nil"/>
            </w:tcBorders>
          </w:tcPr>
          <w:p w:rsidR="00FA24CA" w:rsidRPr="007174AD" w:rsidRDefault="00FA24CA" w:rsidP="00FA24CA">
            <w:pPr>
              <w:adjustRightInd w:val="0"/>
              <w:rPr>
                <w:rFonts w:ascii="Times New Roman" w:hAnsi="Times New Roman" w:cs="Times New Roman"/>
              </w:rPr>
            </w:pPr>
            <w:r w:rsidRPr="007174AD">
              <w:rPr>
                <w:rFonts w:ascii="Times New Roman" w:hAnsi="Times New Roman" w:cs="Times New Roman"/>
              </w:rPr>
              <w:t>A0</w:t>
            </w:r>
          </w:p>
        </w:tc>
        <w:tc>
          <w:tcPr>
            <w:tcW w:w="2305" w:type="dxa"/>
            <w:tcBorders>
              <w:top w:val="nil"/>
              <w:left w:val="nil"/>
              <w:bottom w:val="nil"/>
              <w:right w:val="nil"/>
            </w:tcBorders>
          </w:tcPr>
          <w:p w:rsidR="00FA24CA" w:rsidRPr="007174AD" w:rsidRDefault="00FA24CA" w:rsidP="00FA24CA">
            <w:pPr>
              <w:adjustRightInd w:val="0"/>
              <w:rPr>
                <w:rFonts w:ascii="Times New Roman" w:hAnsi="Times New Roman" w:cs="Times New Roman"/>
              </w:rPr>
            </w:pPr>
            <w:r w:rsidRPr="007174AD">
              <w:rPr>
                <w:rFonts w:ascii="Times New Roman" w:hAnsi="Times New Roman" w:cs="Times New Roman"/>
              </w:rPr>
              <w:t>0/21/26,5/2,5/0/0</w:t>
            </w:r>
          </w:p>
        </w:tc>
        <w:tc>
          <w:tcPr>
            <w:tcW w:w="2191" w:type="dxa"/>
            <w:tcBorders>
              <w:top w:val="nil"/>
              <w:left w:val="nil"/>
              <w:bottom w:val="nil"/>
              <w:right w:val="nil"/>
            </w:tcBorders>
          </w:tcPr>
          <w:p w:rsidR="00FA24CA" w:rsidRPr="007174AD" w:rsidRDefault="00FA24CA" w:rsidP="00FA24CA">
            <w:pPr>
              <w:adjustRightInd w:val="0"/>
              <w:rPr>
                <w:rFonts w:ascii="Times New Roman" w:hAnsi="Times New Roman" w:cs="Times New Roman"/>
              </w:rPr>
            </w:pPr>
            <w:r w:rsidRPr="007174AD">
              <w:rPr>
                <w:rFonts w:ascii="Times New Roman" w:hAnsi="Times New Roman" w:cs="Times New Roman"/>
              </w:rPr>
              <w:t>0/20,5/26/1/2,5/0</w:t>
            </w:r>
          </w:p>
        </w:tc>
        <w:tc>
          <w:tcPr>
            <w:tcW w:w="1167" w:type="dxa"/>
            <w:tcBorders>
              <w:top w:val="nil"/>
              <w:left w:val="nil"/>
              <w:bottom w:val="nil"/>
              <w:right w:val="nil"/>
            </w:tcBorders>
          </w:tcPr>
          <w:p w:rsidR="00FA24CA" w:rsidRPr="007174AD" w:rsidRDefault="00FA24CA" w:rsidP="00FA24CA">
            <w:pPr>
              <w:adjustRightInd w:val="0"/>
              <w:jc w:val="center"/>
              <w:rPr>
                <w:rFonts w:ascii="Times New Roman" w:hAnsi="Times New Roman" w:cs="Times New Roman"/>
              </w:rPr>
            </w:pPr>
            <w:r w:rsidRPr="007174AD">
              <w:rPr>
                <w:rFonts w:ascii="Times New Roman" w:hAnsi="Times New Roman" w:cs="Times New Roman"/>
              </w:rPr>
              <w:t>0</w:t>
            </w:r>
          </w:p>
        </w:tc>
        <w:tc>
          <w:tcPr>
            <w:tcW w:w="1103" w:type="dxa"/>
            <w:tcBorders>
              <w:top w:val="nil"/>
              <w:left w:val="nil"/>
              <w:bottom w:val="nil"/>
              <w:right w:val="nil"/>
            </w:tcBorders>
          </w:tcPr>
          <w:p w:rsidR="00FA24CA" w:rsidRPr="007174AD" w:rsidRDefault="00FA24CA" w:rsidP="00FA24CA">
            <w:pPr>
              <w:adjustRightInd w:val="0"/>
              <w:jc w:val="center"/>
              <w:rPr>
                <w:rFonts w:ascii="Times New Roman" w:hAnsi="Times New Roman" w:cs="Times New Roman"/>
              </w:rPr>
            </w:pPr>
            <w:r w:rsidRPr="007174AD">
              <w:rPr>
                <w:rFonts w:ascii="Times New Roman" w:hAnsi="Times New Roman" w:cs="Times New Roman"/>
              </w:rPr>
              <w:t>9,4</w:t>
            </w:r>
          </w:p>
        </w:tc>
        <w:tc>
          <w:tcPr>
            <w:tcW w:w="1221" w:type="dxa"/>
            <w:tcBorders>
              <w:top w:val="nil"/>
              <w:left w:val="nil"/>
              <w:bottom w:val="nil"/>
              <w:right w:val="nil"/>
            </w:tcBorders>
          </w:tcPr>
          <w:p w:rsidR="00FA24CA" w:rsidRPr="007174AD" w:rsidRDefault="00FA24CA" w:rsidP="00FA24CA">
            <w:pPr>
              <w:adjustRightInd w:val="0"/>
              <w:jc w:val="center"/>
              <w:rPr>
                <w:rFonts w:ascii="Times New Roman" w:hAnsi="Times New Roman" w:cs="Times New Roman"/>
              </w:rPr>
            </w:pPr>
            <w:r w:rsidRPr="007174AD">
              <w:rPr>
                <w:rFonts w:ascii="Times New Roman" w:hAnsi="Times New Roman" w:cs="Times New Roman"/>
              </w:rPr>
              <w:t>9,2</w:t>
            </w:r>
          </w:p>
        </w:tc>
      </w:tr>
      <w:tr w:rsidR="00FA24CA" w:rsidRPr="007174AD" w:rsidTr="008B50F2">
        <w:tc>
          <w:tcPr>
            <w:tcW w:w="1083" w:type="dxa"/>
            <w:tcBorders>
              <w:top w:val="nil"/>
              <w:left w:val="nil"/>
              <w:bottom w:val="nil"/>
              <w:right w:val="nil"/>
            </w:tcBorders>
          </w:tcPr>
          <w:p w:rsidR="00FA24CA" w:rsidRPr="007174AD" w:rsidRDefault="00FA24CA" w:rsidP="00FA24CA">
            <w:pPr>
              <w:adjustRightInd w:val="0"/>
              <w:rPr>
                <w:rFonts w:ascii="Times New Roman" w:hAnsi="Times New Roman" w:cs="Times New Roman"/>
              </w:rPr>
            </w:pPr>
            <w:r w:rsidRPr="007174AD">
              <w:rPr>
                <w:rFonts w:ascii="Times New Roman" w:hAnsi="Times New Roman" w:cs="Times New Roman"/>
              </w:rPr>
              <w:t>A1</w:t>
            </w:r>
          </w:p>
        </w:tc>
        <w:tc>
          <w:tcPr>
            <w:tcW w:w="2305" w:type="dxa"/>
            <w:tcBorders>
              <w:top w:val="nil"/>
              <w:left w:val="nil"/>
              <w:bottom w:val="nil"/>
              <w:right w:val="nil"/>
            </w:tcBorders>
          </w:tcPr>
          <w:p w:rsidR="00FA24CA" w:rsidRPr="007174AD" w:rsidRDefault="00FA24CA" w:rsidP="00FA24CA">
            <w:pPr>
              <w:adjustRightInd w:val="0"/>
              <w:rPr>
                <w:rFonts w:ascii="Times New Roman" w:hAnsi="Times New Roman" w:cs="Times New Roman"/>
              </w:rPr>
            </w:pPr>
            <w:r w:rsidRPr="007174AD">
              <w:rPr>
                <w:rFonts w:ascii="Times New Roman" w:hAnsi="Times New Roman" w:cs="Times New Roman"/>
              </w:rPr>
              <w:t>0/21/26,5/2,5/0/0</w:t>
            </w:r>
          </w:p>
        </w:tc>
        <w:tc>
          <w:tcPr>
            <w:tcW w:w="2191" w:type="dxa"/>
            <w:tcBorders>
              <w:top w:val="nil"/>
              <w:left w:val="nil"/>
              <w:bottom w:val="nil"/>
              <w:right w:val="nil"/>
            </w:tcBorders>
          </w:tcPr>
          <w:p w:rsidR="00FA24CA" w:rsidRPr="007174AD" w:rsidRDefault="00FA24CA" w:rsidP="00FA24CA">
            <w:pPr>
              <w:rPr>
                <w:rFonts w:ascii="Times New Roman" w:hAnsi="Times New Roman" w:cs="Times New Roman"/>
              </w:rPr>
            </w:pPr>
            <w:r w:rsidRPr="007174AD">
              <w:rPr>
                <w:rFonts w:ascii="Times New Roman" w:hAnsi="Times New Roman" w:cs="Times New Roman"/>
              </w:rPr>
              <w:t>0/20,5/26/1/2,5/1</w:t>
            </w:r>
          </w:p>
        </w:tc>
        <w:tc>
          <w:tcPr>
            <w:tcW w:w="1167" w:type="dxa"/>
            <w:tcBorders>
              <w:top w:val="nil"/>
              <w:left w:val="nil"/>
              <w:bottom w:val="nil"/>
              <w:right w:val="nil"/>
            </w:tcBorders>
          </w:tcPr>
          <w:p w:rsidR="00FA24CA" w:rsidRPr="007174AD" w:rsidRDefault="00FA24CA" w:rsidP="00FA24CA">
            <w:pPr>
              <w:adjustRightInd w:val="0"/>
              <w:jc w:val="center"/>
              <w:rPr>
                <w:rFonts w:ascii="Times New Roman" w:hAnsi="Times New Roman" w:cs="Times New Roman"/>
              </w:rPr>
            </w:pPr>
            <w:r w:rsidRPr="007174AD">
              <w:rPr>
                <w:rFonts w:ascii="Times New Roman" w:hAnsi="Times New Roman" w:cs="Times New Roman"/>
              </w:rPr>
              <w:t>0,6</w:t>
            </w:r>
          </w:p>
        </w:tc>
        <w:tc>
          <w:tcPr>
            <w:tcW w:w="1103" w:type="dxa"/>
            <w:tcBorders>
              <w:top w:val="nil"/>
              <w:left w:val="nil"/>
              <w:bottom w:val="nil"/>
              <w:right w:val="nil"/>
            </w:tcBorders>
          </w:tcPr>
          <w:p w:rsidR="00FA24CA" w:rsidRPr="007174AD" w:rsidRDefault="00FA24CA" w:rsidP="00FA24CA">
            <w:pPr>
              <w:adjustRightInd w:val="0"/>
              <w:jc w:val="center"/>
              <w:rPr>
                <w:rFonts w:ascii="Times New Roman" w:hAnsi="Times New Roman" w:cs="Times New Roman"/>
              </w:rPr>
            </w:pPr>
            <w:r w:rsidRPr="007174AD">
              <w:rPr>
                <w:rFonts w:ascii="Times New Roman" w:hAnsi="Times New Roman" w:cs="Times New Roman"/>
              </w:rPr>
              <w:t>35,4</w:t>
            </w:r>
          </w:p>
        </w:tc>
        <w:tc>
          <w:tcPr>
            <w:tcW w:w="1221" w:type="dxa"/>
            <w:tcBorders>
              <w:top w:val="nil"/>
              <w:left w:val="nil"/>
              <w:bottom w:val="nil"/>
              <w:right w:val="nil"/>
            </w:tcBorders>
          </w:tcPr>
          <w:p w:rsidR="00FA24CA" w:rsidRPr="007174AD" w:rsidRDefault="00FA24CA" w:rsidP="00FA24CA">
            <w:pPr>
              <w:adjustRightInd w:val="0"/>
              <w:jc w:val="center"/>
              <w:rPr>
                <w:rFonts w:ascii="Times New Roman" w:hAnsi="Times New Roman" w:cs="Times New Roman"/>
              </w:rPr>
            </w:pPr>
            <w:r w:rsidRPr="007174AD">
              <w:rPr>
                <w:rFonts w:ascii="Times New Roman" w:hAnsi="Times New Roman" w:cs="Times New Roman"/>
              </w:rPr>
              <w:t>11,2</w:t>
            </w:r>
          </w:p>
        </w:tc>
      </w:tr>
      <w:tr w:rsidR="00FA24CA" w:rsidRPr="007174AD" w:rsidTr="008B50F2">
        <w:tc>
          <w:tcPr>
            <w:tcW w:w="1083" w:type="dxa"/>
            <w:tcBorders>
              <w:top w:val="nil"/>
              <w:left w:val="nil"/>
              <w:bottom w:val="nil"/>
              <w:right w:val="nil"/>
            </w:tcBorders>
          </w:tcPr>
          <w:p w:rsidR="00FA24CA" w:rsidRPr="007174AD" w:rsidRDefault="00FA24CA" w:rsidP="00FA24CA">
            <w:pPr>
              <w:adjustRightInd w:val="0"/>
              <w:rPr>
                <w:rFonts w:ascii="Times New Roman" w:hAnsi="Times New Roman" w:cs="Times New Roman"/>
              </w:rPr>
            </w:pPr>
            <w:r w:rsidRPr="007174AD">
              <w:rPr>
                <w:rFonts w:ascii="Times New Roman" w:hAnsi="Times New Roman" w:cs="Times New Roman"/>
              </w:rPr>
              <w:t>A2</w:t>
            </w:r>
          </w:p>
        </w:tc>
        <w:tc>
          <w:tcPr>
            <w:tcW w:w="2305" w:type="dxa"/>
            <w:tcBorders>
              <w:top w:val="nil"/>
              <w:left w:val="nil"/>
              <w:bottom w:val="nil"/>
              <w:right w:val="nil"/>
            </w:tcBorders>
          </w:tcPr>
          <w:p w:rsidR="00FA24CA" w:rsidRPr="007174AD" w:rsidRDefault="00FA24CA" w:rsidP="00FA24CA">
            <w:pPr>
              <w:adjustRightInd w:val="0"/>
              <w:rPr>
                <w:rFonts w:ascii="Times New Roman" w:hAnsi="Times New Roman" w:cs="Times New Roman"/>
              </w:rPr>
            </w:pPr>
            <w:r w:rsidRPr="007174AD">
              <w:rPr>
                <w:rFonts w:ascii="Times New Roman" w:hAnsi="Times New Roman" w:cs="Times New Roman"/>
              </w:rPr>
              <w:t>0/21/26,5/2,5/0/0</w:t>
            </w:r>
          </w:p>
        </w:tc>
        <w:tc>
          <w:tcPr>
            <w:tcW w:w="2191" w:type="dxa"/>
            <w:tcBorders>
              <w:top w:val="nil"/>
              <w:left w:val="nil"/>
              <w:bottom w:val="nil"/>
              <w:right w:val="nil"/>
            </w:tcBorders>
          </w:tcPr>
          <w:p w:rsidR="00FA24CA" w:rsidRPr="007174AD" w:rsidRDefault="00FA24CA" w:rsidP="00FA24CA">
            <w:pPr>
              <w:rPr>
                <w:rFonts w:ascii="Times New Roman" w:hAnsi="Times New Roman" w:cs="Times New Roman"/>
              </w:rPr>
            </w:pPr>
            <w:r w:rsidRPr="007174AD">
              <w:rPr>
                <w:rFonts w:ascii="Times New Roman" w:hAnsi="Times New Roman" w:cs="Times New Roman"/>
              </w:rPr>
              <w:t>0/20,5/26/1/2,5/2</w:t>
            </w:r>
          </w:p>
        </w:tc>
        <w:tc>
          <w:tcPr>
            <w:tcW w:w="1167" w:type="dxa"/>
            <w:tcBorders>
              <w:top w:val="nil"/>
              <w:left w:val="nil"/>
              <w:bottom w:val="nil"/>
              <w:right w:val="nil"/>
            </w:tcBorders>
          </w:tcPr>
          <w:p w:rsidR="00FA24CA" w:rsidRPr="007174AD" w:rsidRDefault="00FA24CA" w:rsidP="00FA24CA">
            <w:pPr>
              <w:adjustRightInd w:val="0"/>
              <w:jc w:val="center"/>
              <w:rPr>
                <w:rFonts w:ascii="Times New Roman" w:hAnsi="Times New Roman" w:cs="Times New Roman"/>
              </w:rPr>
            </w:pPr>
            <w:r w:rsidRPr="007174AD">
              <w:rPr>
                <w:rFonts w:ascii="Times New Roman" w:hAnsi="Times New Roman" w:cs="Times New Roman"/>
              </w:rPr>
              <w:t>1,1</w:t>
            </w:r>
          </w:p>
        </w:tc>
        <w:tc>
          <w:tcPr>
            <w:tcW w:w="1103" w:type="dxa"/>
            <w:tcBorders>
              <w:top w:val="nil"/>
              <w:left w:val="nil"/>
              <w:bottom w:val="nil"/>
              <w:right w:val="nil"/>
            </w:tcBorders>
          </w:tcPr>
          <w:p w:rsidR="00FA24CA" w:rsidRPr="007174AD" w:rsidRDefault="00FA24CA" w:rsidP="00FA24CA">
            <w:pPr>
              <w:adjustRightInd w:val="0"/>
              <w:jc w:val="center"/>
              <w:rPr>
                <w:rFonts w:ascii="Times New Roman" w:hAnsi="Times New Roman" w:cs="Times New Roman"/>
              </w:rPr>
            </w:pPr>
            <w:r w:rsidRPr="007174AD">
              <w:rPr>
                <w:rFonts w:ascii="Times New Roman" w:hAnsi="Times New Roman" w:cs="Times New Roman"/>
              </w:rPr>
              <w:t>53,8</w:t>
            </w:r>
          </w:p>
        </w:tc>
        <w:tc>
          <w:tcPr>
            <w:tcW w:w="1221" w:type="dxa"/>
            <w:tcBorders>
              <w:top w:val="nil"/>
              <w:left w:val="nil"/>
              <w:bottom w:val="nil"/>
              <w:right w:val="nil"/>
            </w:tcBorders>
          </w:tcPr>
          <w:p w:rsidR="00FA24CA" w:rsidRPr="007174AD" w:rsidRDefault="00FA24CA" w:rsidP="00FA24CA">
            <w:pPr>
              <w:adjustRightInd w:val="0"/>
              <w:jc w:val="center"/>
              <w:rPr>
                <w:rFonts w:ascii="Times New Roman" w:hAnsi="Times New Roman" w:cs="Times New Roman"/>
              </w:rPr>
            </w:pPr>
            <w:r w:rsidRPr="007174AD">
              <w:rPr>
                <w:rFonts w:ascii="Times New Roman" w:hAnsi="Times New Roman" w:cs="Times New Roman"/>
              </w:rPr>
              <w:t>14,0</w:t>
            </w:r>
          </w:p>
        </w:tc>
      </w:tr>
      <w:tr w:rsidR="00FA24CA" w:rsidRPr="007174AD" w:rsidTr="008B50F2">
        <w:tc>
          <w:tcPr>
            <w:tcW w:w="1083" w:type="dxa"/>
            <w:tcBorders>
              <w:top w:val="nil"/>
              <w:left w:val="nil"/>
              <w:bottom w:val="nil"/>
              <w:right w:val="nil"/>
            </w:tcBorders>
          </w:tcPr>
          <w:p w:rsidR="00FA24CA" w:rsidRPr="007174AD" w:rsidRDefault="00FA24CA" w:rsidP="00FA24CA">
            <w:pPr>
              <w:adjustRightInd w:val="0"/>
              <w:rPr>
                <w:rFonts w:ascii="Times New Roman" w:hAnsi="Times New Roman" w:cs="Times New Roman"/>
              </w:rPr>
            </w:pPr>
            <w:r w:rsidRPr="007174AD">
              <w:rPr>
                <w:rFonts w:ascii="Times New Roman" w:hAnsi="Times New Roman" w:cs="Times New Roman"/>
              </w:rPr>
              <w:t>A3</w:t>
            </w:r>
          </w:p>
        </w:tc>
        <w:tc>
          <w:tcPr>
            <w:tcW w:w="2305" w:type="dxa"/>
            <w:tcBorders>
              <w:top w:val="nil"/>
              <w:left w:val="nil"/>
              <w:bottom w:val="nil"/>
              <w:right w:val="nil"/>
            </w:tcBorders>
          </w:tcPr>
          <w:p w:rsidR="00FA24CA" w:rsidRPr="007174AD" w:rsidRDefault="00FA24CA" w:rsidP="00FA24CA">
            <w:pPr>
              <w:adjustRightInd w:val="0"/>
              <w:rPr>
                <w:rFonts w:ascii="Times New Roman" w:hAnsi="Times New Roman" w:cs="Times New Roman"/>
              </w:rPr>
            </w:pPr>
            <w:r w:rsidRPr="007174AD">
              <w:rPr>
                <w:rFonts w:ascii="Times New Roman" w:hAnsi="Times New Roman" w:cs="Times New Roman"/>
              </w:rPr>
              <w:t>0/21/26,5/2,5/0/0</w:t>
            </w:r>
          </w:p>
        </w:tc>
        <w:tc>
          <w:tcPr>
            <w:tcW w:w="2191" w:type="dxa"/>
            <w:tcBorders>
              <w:top w:val="nil"/>
              <w:left w:val="nil"/>
              <w:bottom w:val="nil"/>
              <w:right w:val="nil"/>
            </w:tcBorders>
          </w:tcPr>
          <w:p w:rsidR="00FA24CA" w:rsidRPr="007174AD" w:rsidRDefault="00FA24CA" w:rsidP="00FA24CA">
            <w:pPr>
              <w:rPr>
                <w:rFonts w:ascii="Times New Roman" w:hAnsi="Times New Roman" w:cs="Times New Roman"/>
              </w:rPr>
            </w:pPr>
            <w:r w:rsidRPr="007174AD">
              <w:rPr>
                <w:rFonts w:ascii="Times New Roman" w:hAnsi="Times New Roman" w:cs="Times New Roman"/>
              </w:rPr>
              <w:t>0/20,5/26/1/2,5/3</w:t>
            </w:r>
          </w:p>
        </w:tc>
        <w:tc>
          <w:tcPr>
            <w:tcW w:w="1167" w:type="dxa"/>
            <w:tcBorders>
              <w:top w:val="nil"/>
              <w:left w:val="nil"/>
              <w:bottom w:val="nil"/>
              <w:right w:val="nil"/>
            </w:tcBorders>
          </w:tcPr>
          <w:p w:rsidR="00FA24CA" w:rsidRPr="007174AD" w:rsidRDefault="00FA24CA" w:rsidP="00FA24CA">
            <w:pPr>
              <w:adjustRightInd w:val="0"/>
              <w:jc w:val="center"/>
              <w:rPr>
                <w:rFonts w:ascii="Times New Roman" w:hAnsi="Times New Roman" w:cs="Times New Roman"/>
              </w:rPr>
            </w:pPr>
            <w:r w:rsidRPr="007174AD">
              <w:rPr>
                <w:rFonts w:ascii="Times New Roman" w:hAnsi="Times New Roman" w:cs="Times New Roman"/>
              </w:rPr>
              <w:t>4,5</w:t>
            </w:r>
          </w:p>
        </w:tc>
        <w:tc>
          <w:tcPr>
            <w:tcW w:w="1103" w:type="dxa"/>
            <w:tcBorders>
              <w:top w:val="nil"/>
              <w:left w:val="nil"/>
              <w:bottom w:val="nil"/>
              <w:right w:val="nil"/>
            </w:tcBorders>
          </w:tcPr>
          <w:p w:rsidR="00FA24CA" w:rsidRPr="007174AD" w:rsidRDefault="00FA24CA" w:rsidP="00FA24CA">
            <w:pPr>
              <w:adjustRightInd w:val="0"/>
              <w:jc w:val="center"/>
              <w:rPr>
                <w:rFonts w:ascii="Times New Roman" w:hAnsi="Times New Roman" w:cs="Times New Roman"/>
              </w:rPr>
            </w:pPr>
            <w:r w:rsidRPr="007174AD">
              <w:rPr>
                <w:rFonts w:ascii="Times New Roman" w:hAnsi="Times New Roman" w:cs="Times New Roman"/>
              </w:rPr>
              <w:t>34,4</w:t>
            </w:r>
          </w:p>
        </w:tc>
        <w:tc>
          <w:tcPr>
            <w:tcW w:w="1221" w:type="dxa"/>
            <w:tcBorders>
              <w:top w:val="nil"/>
              <w:left w:val="nil"/>
              <w:bottom w:val="nil"/>
              <w:right w:val="nil"/>
            </w:tcBorders>
          </w:tcPr>
          <w:p w:rsidR="00FA24CA" w:rsidRPr="007174AD" w:rsidRDefault="00FA24CA" w:rsidP="00FA24CA">
            <w:pPr>
              <w:adjustRightInd w:val="0"/>
              <w:jc w:val="center"/>
              <w:rPr>
                <w:rFonts w:ascii="Times New Roman" w:hAnsi="Times New Roman" w:cs="Times New Roman"/>
              </w:rPr>
            </w:pPr>
            <w:r w:rsidRPr="007174AD">
              <w:rPr>
                <w:rFonts w:ascii="Times New Roman" w:hAnsi="Times New Roman" w:cs="Times New Roman"/>
              </w:rPr>
              <w:t>11,8</w:t>
            </w:r>
          </w:p>
        </w:tc>
      </w:tr>
      <w:tr w:rsidR="00FA24CA" w:rsidRPr="007174AD" w:rsidTr="008B50F2">
        <w:tc>
          <w:tcPr>
            <w:tcW w:w="9070" w:type="dxa"/>
            <w:gridSpan w:val="6"/>
            <w:tcBorders>
              <w:top w:val="nil"/>
              <w:left w:val="nil"/>
              <w:bottom w:val="nil"/>
              <w:right w:val="nil"/>
            </w:tcBorders>
          </w:tcPr>
          <w:p w:rsidR="00FA24CA" w:rsidRPr="007174AD" w:rsidRDefault="00FA24CA" w:rsidP="00FA24CA">
            <w:pPr>
              <w:adjustRightInd w:val="0"/>
              <w:rPr>
                <w:rFonts w:ascii="Times New Roman" w:hAnsi="Times New Roman" w:cs="Times New Roman"/>
                <w:i/>
              </w:rPr>
            </w:pPr>
            <w:r w:rsidRPr="007174AD">
              <w:rPr>
                <w:rFonts w:ascii="Times New Roman" w:hAnsi="Times New Roman" w:cs="Times New Roman"/>
                <w:i/>
              </w:rPr>
              <w:t>Řada B: Polymery s 20% obsahem TFEMA v monomerní násadě tvořící obal částic</w:t>
            </w:r>
          </w:p>
        </w:tc>
      </w:tr>
      <w:tr w:rsidR="00FA24CA" w:rsidRPr="007174AD" w:rsidTr="008B50F2">
        <w:tc>
          <w:tcPr>
            <w:tcW w:w="1083" w:type="dxa"/>
            <w:tcBorders>
              <w:top w:val="nil"/>
              <w:left w:val="nil"/>
              <w:bottom w:val="nil"/>
              <w:right w:val="nil"/>
            </w:tcBorders>
          </w:tcPr>
          <w:p w:rsidR="00FA24CA" w:rsidRPr="007174AD" w:rsidRDefault="00FA24CA" w:rsidP="00FA24CA">
            <w:pPr>
              <w:adjustRightInd w:val="0"/>
              <w:rPr>
                <w:rFonts w:ascii="Times New Roman" w:hAnsi="Times New Roman" w:cs="Times New Roman"/>
              </w:rPr>
            </w:pPr>
            <w:r w:rsidRPr="007174AD">
              <w:rPr>
                <w:rFonts w:ascii="Times New Roman" w:hAnsi="Times New Roman" w:cs="Times New Roman"/>
              </w:rPr>
              <w:t>B0</w:t>
            </w:r>
          </w:p>
        </w:tc>
        <w:tc>
          <w:tcPr>
            <w:tcW w:w="2305" w:type="dxa"/>
            <w:tcBorders>
              <w:top w:val="nil"/>
              <w:left w:val="nil"/>
              <w:bottom w:val="nil"/>
              <w:right w:val="nil"/>
            </w:tcBorders>
          </w:tcPr>
          <w:p w:rsidR="00FA24CA" w:rsidRPr="007174AD" w:rsidRDefault="00FA24CA" w:rsidP="00FA24CA">
            <w:pPr>
              <w:adjustRightInd w:val="0"/>
              <w:rPr>
                <w:rFonts w:ascii="Times New Roman" w:hAnsi="Times New Roman" w:cs="Times New Roman"/>
              </w:rPr>
            </w:pPr>
            <w:r w:rsidRPr="007174AD">
              <w:rPr>
                <w:rFonts w:ascii="Times New Roman" w:hAnsi="Times New Roman" w:cs="Times New Roman"/>
              </w:rPr>
              <w:t>0/21/26,5/2,5/0/0</w:t>
            </w:r>
          </w:p>
        </w:tc>
        <w:tc>
          <w:tcPr>
            <w:tcW w:w="2191" w:type="dxa"/>
            <w:tcBorders>
              <w:top w:val="nil"/>
              <w:left w:val="nil"/>
              <w:bottom w:val="nil"/>
              <w:right w:val="nil"/>
            </w:tcBorders>
          </w:tcPr>
          <w:p w:rsidR="00FA24CA" w:rsidRPr="007174AD" w:rsidRDefault="00FA24CA" w:rsidP="00FA24CA">
            <w:pPr>
              <w:adjustRightInd w:val="0"/>
              <w:rPr>
                <w:rFonts w:ascii="Times New Roman" w:hAnsi="Times New Roman" w:cs="Times New Roman"/>
              </w:rPr>
            </w:pPr>
            <w:r w:rsidRPr="007174AD">
              <w:rPr>
                <w:rFonts w:ascii="Times New Roman" w:hAnsi="Times New Roman" w:cs="Times New Roman"/>
              </w:rPr>
              <w:t>10/12/24,5/1/2,5/0</w:t>
            </w:r>
          </w:p>
        </w:tc>
        <w:tc>
          <w:tcPr>
            <w:tcW w:w="1167" w:type="dxa"/>
            <w:tcBorders>
              <w:top w:val="nil"/>
              <w:left w:val="nil"/>
              <w:bottom w:val="nil"/>
              <w:right w:val="nil"/>
            </w:tcBorders>
          </w:tcPr>
          <w:p w:rsidR="00FA24CA" w:rsidRPr="007174AD" w:rsidRDefault="00FA24CA" w:rsidP="00FA24CA">
            <w:pPr>
              <w:adjustRightInd w:val="0"/>
              <w:jc w:val="center"/>
              <w:rPr>
                <w:rFonts w:ascii="Times New Roman" w:hAnsi="Times New Roman" w:cs="Times New Roman"/>
              </w:rPr>
            </w:pPr>
            <w:r w:rsidRPr="007174AD">
              <w:rPr>
                <w:rFonts w:ascii="Times New Roman" w:hAnsi="Times New Roman" w:cs="Times New Roman"/>
              </w:rPr>
              <w:t>0</w:t>
            </w:r>
          </w:p>
        </w:tc>
        <w:tc>
          <w:tcPr>
            <w:tcW w:w="1103" w:type="dxa"/>
            <w:tcBorders>
              <w:top w:val="nil"/>
              <w:left w:val="nil"/>
              <w:bottom w:val="nil"/>
              <w:right w:val="nil"/>
            </w:tcBorders>
          </w:tcPr>
          <w:p w:rsidR="00FA24CA" w:rsidRPr="007174AD" w:rsidRDefault="00FA24CA" w:rsidP="00FA24CA">
            <w:pPr>
              <w:adjustRightInd w:val="0"/>
              <w:jc w:val="center"/>
              <w:rPr>
                <w:rFonts w:ascii="Times New Roman" w:hAnsi="Times New Roman" w:cs="Times New Roman"/>
              </w:rPr>
            </w:pPr>
            <w:r w:rsidRPr="007174AD">
              <w:rPr>
                <w:rFonts w:ascii="Times New Roman" w:hAnsi="Times New Roman" w:cs="Times New Roman"/>
              </w:rPr>
              <w:t>9,3</w:t>
            </w:r>
          </w:p>
        </w:tc>
        <w:tc>
          <w:tcPr>
            <w:tcW w:w="1221" w:type="dxa"/>
            <w:tcBorders>
              <w:top w:val="nil"/>
              <w:left w:val="nil"/>
              <w:bottom w:val="nil"/>
              <w:right w:val="nil"/>
            </w:tcBorders>
          </w:tcPr>
          <w:p w:rsidR="00FA24CA" w:rsidRPr="007174AD" w:rsidRDefault="00FA24CA" w:rsidP="00FA24CA">
            <w:pPr>
              <w:adjustRightInd w:val="0"/>
              <w:jc w:val="center"/>
              <w:rPr>
                <w:rFonts w:ascii="Times New Roman" w:hAnsi="Times New Roman" w:cs="Times New Roman"/>
              </w:rPr>
            </w:pPr>
            <w:r w:rsidRPr="007174AD">
              <w:rPr>
                <w:rFonts w:ascii="Times New Roman" w:hAnsi="Times New Roman" w:cs="Times New Roman"/>
              </w:rPr>
              <w:t>7,8</w:t>
            </w:r>
          </w:p>
        </w:tc>
      </w:tr>
      <w:tr w:rsidR="00FA24CA" w:rsidRPr="007174AD" w:rsidTr="008B50F2">
        <w:tc>
          <w:tcPr>
            <w:tcW w:w="1083" w:type="dxa"/>
            <w:tcBorders>
              <w:top w:val="nil"/>
              <w:left w:val="nil"/>
              <w:bottom w:val="nil"/>
              <w:right w:val="nil"/>
            </w:tcBorders>
          </w:tcPr>
          <w:p w:rsidR="00FA24CA" w:rsidRPr="007174AD" w:rsidRDefault="00FA24CA" w:rsidP="00FA24CA">
            <w:pPr>
              <w:adjustRightInd w:val="0"/>
              <w:rPr>
                <w:rFonts w:ascii="Times New Roman" w:hAnsi="Times New Roman" w:cs="Times New Roman"/>
              </w:rPr>
            </w:pPr>
            <w:r w:rsidRPr="007174AD">
              <w:rPr>
                <w:rFonts w:ascii="Times New Roman" w:hAnsi="Times New Roman" w:cs="Times New Roman"/>
              </w:rPr>
              <w:t>B1</w:t>
            </w:r>
          </w:p>
        </w:tc>
        <w:tc>
          <w:tcPr>
            <w:tcW w:w="2305" w:type="dxa"/>
            <w:tcBorders>
              <w:top w:val="nil"/>
              <w:left w:val="nil"/>
              <w:bottom w:val="nil"/>
              <w:right w:val="nil"/>
            </w:tcBorders>
          </w:tcPr>
          <w:p w:rsidR="00FA24CA" w:rsidRPr="007174AD" w:rsidRDefault="00FA24CA" w:rsidP="00FA24CA">
            <w:pPr>
              <w:adjustRightInd w:val="0"/>
              <w:rPr>
                <w:rFonts w:ascii="Times New Roman" w:hAnsi="Times New Roman" w:cs="Times New Roman"/>
              </w:rPr>
            </w:pPr>
            <w:r w:rsidRPr="007174AD">
              <w:rPr>
                <w:rFonts w:ascii="Times New Roman" w:hAnsi="Times New Roman" w:cs="Times New Roman"/>
              </w:rPr>
              <w:t>0/21/26,5/2,5/0/0</w:t>
            </w:r>
          </w:p>
        </w:tc>
        <w:tc>
          <w:tcPr>
            <w:tcW w:w="2191" w:type="dxa"/>
            <w:tcBorders>
              <w:top w:val="nil"/>
              <w:left w:val="nil"/>
              <w:bottom w:val="nil"/>
              <w:right w:val="nil"/>
            </w:tcBorders>
          </w:tcPr>
          <w:p w:rsidR="00FA24CA" w:rsidRPr="007174AD" w:rsidRDefault="00FA24CA" w:rsidP="00FA24CA">
            <w:pPr>
              <w:rPr>
                <w:rFonts w:ascii="Times New Roman" w:hAnsi="Times New Roman" w:cs="Times New Roman"/>
              </w:rPr>
            </w:pPr>
            <w:r w:rsidRPr="007174AD">
              <w:rPr>
                <w:rFonts w:ascii="Times New Roman" w:hAnsi="Times New Roman" w:cs="Times New Roman"/>
              </w:rPr>
              <w:t>10/12/24,5/1/2,5/1</w:t>
            </w:r>
          </w:p>
        </w:tc>
        <w:tc>
          <w:tcPr>
            <w:tcW w:w="1167" w:type="dxa"/>
            <w:tcBorders>
              <w:top w:val="nil"/>
              <w:left w:val="nil"/>
              <w:bottom w:val="nil"/>
              <w:right w:val="nil"/>
            </w:tcBorders>
          </w:tcPr>
          <w:p w:rsidR="00FA24CA" w:rsidRPr="007174AD" w:rsidRDefault="00FA24CA" w:rsidP="00FA24CA">
            <w:pPr>
              <w:adjustRightInd w:val="0"/>
              <w:jc w:val="center"/>
              <w:rPr>
                <w:rFonts w:ascii="Times New Roman" w:hAnsi="Times New Roman" w:cs="Times New Roman"/>
              </w:rPr>
            </w:pPr>
            <w:r w:rsidRPr="007174AD">
              <w:rPr>
                <w:rFonts w:ascii="Times New Roman" w:hAnsi="Times New Roman" w:cs="Times New Roman"/>
              </w:rPr>
              <w:t>0,2</w:t>
            </w:r>
          </w:p>
        </w:tc>
        <w:tc>
          <w:tcPr>
            <w:tcW w:w="1103" w:type="dxa"/>
            <w:tcBorders>
              <w:top w:val="nil"/>
              <w:left w:val="nil"/>
              <w:bottom w:val="nil"/>
              <w:right w:val="nil"/>
            </w:tcBorders>
          </w:tcPr>
          <w:p w:rsidR="00FA24CA" w:rsidRPr="007174AD" w:rsidRDefault="00FA24CA" w:rsidP="00FA24CA">
            <w:pPr>
              <w:adjustRightInd w:val="0"/>
              <w:jc w:val="center"/>
              <w:rPr>
                <w:rFonts w:ascii="Times New Roman" w:hAnsi="Times New Roman" w:cs="Times New Roman"/>
              </w:rPr>
            </w:pPr>
            <w:r w:rsidRPr="007174AD">
              <w:rPr>
                <w:rFonts w:ascii="Times New Roman" w:hAnsi="Times New Roman" w:cs="Times New Roman"/>
              </w:rPr>
              <w:t>13,7</w:t>
            </w:r>
          </w:p>
        </w:tc>
        <w:tc>
          <w:tcPr>
            <w:tcW w:w="1221" w:type="dxa"/>
            <w:tcBorders>
              <w:top w:val="nil"/>
              <w:left w:val="nil"/>
              <w:bottom w:val="nil"/>
              <w:right w:val="nil"/>
            </w:tcBorders>
          </w:tcPr>
          <w:p w:rsidR="00FA24CA" w:rsidRPr="007174AD" w:rsidRDefault="00FA24CA" w:rsidP="00FA24CA">
            <w:pPr>
              <w:adjustRightInd w:val="0"/>
              <w:jc w:val="center"/>
              <w:rPr>
                <w:rFonts w:ascii="Times New Roman" w:hAnsi="Times New Roman" w:cs="Times New Roman"/>
              </w:rPr>
            </w:pPr>
            <w:r w:rsidRPr="007174AD">
              <w:rPr>
                <w:rFonts w:ascii="Times New Roman" w:hAnsi="Times New Roman" w:cs="Times New Roman"/>
              </w:rPr>
              <w:t>11,5</w:t>
            </w:r>
          </w:p>
        </w:tc>
      </w:tr>
      <w:tr w:rsidR="00FA24CA" w:rsidRPr="007174AD" w:rsidTr="008B50F2">
        <w:tc>
          <w:tcPr>
            <w:tcW w:w="1083" w:type="dxa"/>
            <w:tcBorders>
              <w:top w:val="nil"/>
              <w:left w:val="nil"/>
              <w:bottom w:val="nil"/>
              <w:right w:val="nil"/>
            </w:tcBorders>
          </w:tcPr>
          <w:p w:rsidR="00FA24CA" w:rsidRPr="007174AD" w:rsidRDefault="00FA24CA" w:rsidP="00FA24CA">
            <w:pPr>
              <w:adjustRightInd w:val="0"/>
              <w:rPr>
                <w:rFonts w:ascii="Times New Roman" w:hAnsi="Times New Roman" w:cs="Times New Roman"/>
              </w:rPr>
            </w:pPr>
            <w:r w:rsidRPr="007174AD">
              <w:rPr>
                <w:rFonts w:ascii="Times New Roman" w:hAnsi="Times New Roman" w:cs="Times New Roman"/>
              </w:rPr>
              <w:t>B2</w:t>
            </w:r>
          </w:p>
        </w:tc>
        <w:tc>
          <w:tcPr>
            <w:tcW w:w="2305" w:type="dxa"/>
            <w:tcBorders>
              <w:top w:val="nil"/>
              <w:left w:val="nil"/>
              <w:bottom w:val="nil"/>
              <w:right w:val="nil"/>
            </w:tcBorders>
          </w:tcPr>
          <w:p w:rsidR="00FA24CA" w:rsidRPr="007174AD" w:rsidRDefault="00FA24CA" w:rsidP="00FA24CA">
            <w:pPr>
              <w:adjustRightInd w:val="0"/>
              <w:rPr>
                <w:rFonts w:ascii="Times New Roman" w:hAnsi="Times New Roman" w:cs="Times New Roman"/>
              </w:rPr>
            </w:pPr>
            <w:r w:rsidRPr="007174AD">
              <w:rPr>
                <w:rFonts w:ascii="Times New Roman" w:hAnsi="Times New Roman" w:cs="Times New Roman"/>
              </w:rPr>
              <w:t>0/21/26,5/2,5/0/0</w:t>
            </w:r>
          </w:p>
        </w:tc>
        <w:tc>
          <w:tcPr>
            <w:tcW w:w="2191" w:type="dxa"/>
            <w:tcBorders>
              <w:top w:val="nil"/>
              <w:left w:val="nil"/>
              <w:bottom w:val="nil"/>
              <w:right w:val="nil"/>
            </w:tcBorders>
          </w:tcPr>
          <w:p w:rsidR="00FA24CA" w:rsidRPr="007174AD" w:rsidRDefault="00FA24CA" w:rsidP="00FA24CA">
            <w:pPr>
              <w:rPr>
                <w:rFonts w:ascii="Times New Roman" w:hAnsi="Times New Roman" w:cs="Times New Roman"/>
              </w:rPr>
            </w:pPr>
            <w:r w:rsidRPr="007174AD">
              <w:rPr>
                <w:rFonts w:ascii="Times New Roman" w:hAnsi="Times New Roman" w:cs="Times New Roman"/>
              </w:rPr>
              <w:t>10/12/24,5/1/2,5/2</w:t>
            </w:r>
          </w:p>
        </w:tc>
        <w:tc>
          <w:tcPr>
            <w:tcW w:w="1167" w:type="dxa"/>
            <w:tcBorders>
              <w:top w:val="nil"/>
              <w:left w:val="nil"/>
              <w:bottom w:val="nil"/>
              <w:right w:val="nil"/>
            </w:tcBorders>
          </w:tcPr>
          <w:p w:rsidR="00FA24CA" w:rsidRPr="007174AD" w:rsidRDefault="00FA24CA" w:rsidP="00FA24CA">
            <w:pPr>
              <w:adjustRightInd w:val="0"/>
              <w:jc w:val="center"/>
              <w:rPr>
                <w:rFonts w:ascii="Times New Roman" w:hAnsi="Times New Roman" w:cs="Times New Roman"/>
              </w:rPr>
            </w:pPr>
            <w:r w:rsidRPr="007174AD">
              <w:rPr>
                <w:rFonts w:ascii="Times New Roman" w:hAnsi="Times New Roman" w:cs="Times New Roman"/>
              </w:rPr>
              <w:t>2,1</w:t>
            </w:r>
          </w:p>
        </w:tc>
        <w:tc>
          <w:tcPr>
            <w:tcW w:w="1103" w:type="dxa"/>
            <w:tcBorders>
              <w:top w:val="nil"/>
              <w:left w:val="nil"/>
              <w:bottom w:val="nil"/>
              <w:right w:val="nil"/>
            </w:tcBorders>
          </w:tcPr>
          <w:p w:rsidR="00FA24CA" w:rsidRPr="007174AD" w:rsidRDefault="00FA24CA" w:rsidP="00FA24CA">
            <w:pPr>
              <w:adjustRightInd w:val="0"/>
              <w:jc w:val="center"/>
              <w:rPr>
                <w:rFonts w:ascii="Times New Roman" w:hAnsi="Times New Roman" w:cs="Times New Roman"/>
              </w:rPr>
            </w:pPr>
            <w:r w:rsidRPr="007174AD">
              <w:rPr>
                <w:rFonts w:ascii="Times New Roman" w:hAnsi="Times New Roman" w:cs="Times New Roman"/>
              </w:rPr>
              <w:t>17,7</w:t>
            </w:r>
          </w:p>
        </w:tc>
        <w:tc>
          <w:tcPr>
            <w:tcW w:w="1221" w:type="dxa"/>
            <w:tcBorders>
              <w:top w:val="nil"/>
              <w:left w:val="nil"/>
              <w:bottom w:val="nil"/>
              <w:right w:val="nil"/>
            </w:tcBorders>
          </w:tcPr>
          <w:p w:rsidR="00FA24CA" w:rsidRPr="007174AD" w:rsidRDefault="00FA24CA" w:rsidP="00FA24CA">
            <w:pPr>
              <w:adjustRightInd w:val="0"/>
              <w:jc w:val="center"/>
              <w:rPr>
                <w:rFonts w:ascii="Times New Roman" w:hAnsi="Times New Roman" w:cs="Times New Roman"/>
              </w:rPr>
            </w:pPr>
            <w:r w:rsidRPr="007174AD">
              <w:rPr>
                <w:rFonts w:ascii="Times New Roman" w:hAnsi="Times New Roman" w:cs="Times New Roman"/>
              </w:rPr>
              <w:t>14,6</w:t>
            </w:r>
          </w:p>
        </w:tc>
      </w:tr>
      <w:tr w:rsidR="00FA24CA" w:rsidRPr="007174AD" w:rsidTr="008B50F2">
        <w:tc>
          <w:tcPr>
            <w:tcW w:w="1083" w:type="dxa"/>
            <w:tcBorders>
              <w:top w:val="nil"/>
              <w:left w:val="nil"/>
              <w:bottom w:val="nil"/>
              <w:right w:val="nil"/>
            </w:tcBorders>
          </w:tcPr>
          <w:p w:rsidR="00FA24CA" w:rsidRPr="007174AD" w:rsidRDefault="00FA24CA" w:rsidP="00FA24CA">
            <w:pPr>
              <w:adjustRightInd w:val="0"/>
              <w:rPr>
                <w:rFonts w:ascii="Times New Roman" w:hAnsi="Times New Roman" w:cs="Times New Roman"/>
              </w:rPr>
            </w:pPr>
            <w:r w:rsidRPr="007174AD">
              <w:rPr>
                <w:rFonts w:ascii="Times New Roman" w:hAnsi="Times New Roman" w:cs="Times New Roman"/>
              </w:rPr>
              <w:t>B3</w:t>
            </w:r>
          </w:p>
        </w:tc>
        <w:tc>
          <w:tcPr>
            <w:tcW w:w="2305" w:type="dxa"/>
            <w:tcBorders>
              <w:top w:val="nil"/>
              <w:left w:val="nil"/>
              <w:bottom w:val="nil"/>
              <w:right w:val="nil"/>
            </w:tcBorders>
          </w:tcPr>
          <w:p w:rsidR="00FA24CA" w:rsidRPr="007174AD" w:rsidRDefault="00FA24CA" w:rsidP="00FA24CA">
            <w:pPr>
              <w:adjustRightInd w:val="0"/>
              <w:rPr>
                <w:rFonts w:ascii="Times New Roman" w:hAnsi="Times New Roman" w:cs="Times New Roman"/>
              </w:rPr>
            </w:pPr>
            <w:r w:rsidRPr="007174AD">
              <w:rPr>
                <w:rFonts w:ascii="Times New Roman" w:hAnsi="Times New Roman" w:cs="Times New Roman"/>
              </w:rPr>
              <w:t>0/21/26,5/2,5/0/0</w:t>
            </w:r>
          </w:p>
        </w:tc>
        <w:tc>
          <w:tcPr>
            <w:tcW w:w="2191" w:type="dxa"/>
            <w:tcBorders>
              <w:top w:val="nil"/>
              <w:left w:val="nil"/>
              <w:bottom w:val="nil"/>
              <w:right w:val="nil"/>
            </w:tcBorders>
          </w:tcPr>
          <w:p w:rsidR="00FA24CA" w:rsidRPr="007174AD" w:rsidRDefault="00FA24CA" w:rsidP="00FA24CA">
            <w:pPr>
              <w:rPr>
                <w:rFonts w:ascii="Times New Roman" w:hAnsi="Times New Roman" w:cs="Times New Roman"/>
              </w:rPr>
            </w:pPr>
            <w:r w:rsidRPr="007174AD">
              <w:rPr>
                <w:rFonts w:ascii="Times New Roman" w:hAnsi="Times New Roman" w:cs="Times New Roman"/>
              </w:rPr>
              <w:t>10/12/24,5/1/2,5/3</w:t>
            </w:r>
          </w:p>
        </w:tc>
        <w:tc>
          <w:tcPr>
            <w:tcW w:w="1167" w:type="dxa"/>
            <w:tcBorders>
              <w:top w:val="nil"/>
              <w:left w:val="nil"/>
              <w:bottom w:val="nil"/>
              <w:right w:val="nil"/>
            </w:tcBorders>
          </w:tcPr>
          <w:p w:rsidR="00FA24CA" w:rsidRPr="007174AD" w:rsidRDefault="00FA24CA" w:rsidP="00FA24CA">
            <w:pPr>
              <w:adjustRightInd w:val="0"/>
              <w:jc w:val="center"/>
              <w:rPr>
                <w:rFonts w:ascii="Times New Roman" w:hAnsi="Times New Roman" w:cs="Times New Roman"/>
              </w:rPr>
            </w:pPr>
            <w:r w:rsidRPr="007174AD">
              <w:rPr>
                <w:rFonts w:ascii="Times New Roman" w:hAnsi="Times New Roman" w:cs="Times New Roman"/>
              </w:rPr>
              <w:t>4,7</w:t>
            </w:r>
          </w:p>
        </w:tc>
        <w:tc>
          <w:tcPr>
            <w:tcW w:w="1103" w:type="dxa"/>
            <w:tcBorders>
              <w:top w:val="nil"/>
              <w:left w:val="nil"/>
              <w:bottom w:val="nil"/>
              <w:right w:val="nil"/>
            </w:tcBorders>
          </w:tcPr>
          <w:p w:rsidR="00FA24CA" w:rsidRPr="007174AD" w:rsidRDefault="00FA24CA" w:rsidP="00FA24CA">
            <w:pPr>
              <w:adjustRightInd w:val="0"/>
              <w:jc w:val="center"/>
              <w:rPr>
                <w:rFonts w:ascii="Times New Roman" w:hAnsi="Times New Roman" w:cs="Times New Roman"/>
              </w:rPr>
            </w:pPr>
            <w:r w:rsidRPr="007174AD">
              <w:rPr>
                <w:rFonts w:ascii="Times New Roman" w:hAnsi="Times New Roman" w:cs="Times New Roman"/>
              </w:rPr>
              <w:t>33,6</w:t>
            </w:r>
          </w:p>
        </w:tc>
        <w:tc>
          <w:tcPr>
            <w:tcW w:w="1221" w:type="dxa"/>
            <w:tcBorders>
              <w:top w:val="nil"/>
              <w:left w:val="nil"/>
              <w:bottom w:val="nil"/>
              <w:right w:val="nil"/>
            </w:tcBorders>
          </w:tcPr>
          <w:p w:rsidR="00FA24CA" w:rsidRPr="007174AD" w:rsidRDefault="00FA24CA" w:rsidP="00FA24CA">
            <w:pPr>
              <w:adjustRightInd w:val="0"/>
              <w:jc w:val="center"/>
              <w:rPr>
                <w:rFonts w:ascii="Times New Roman" w:hAnsi="Times New Roman" w:cs="Times New Roman"/>
              </w:rPr>
            </w:pPr>
            <w:r w:rsidRPr="007174AD">
              <w:rPr>
                <w:rFonts w:ascii="Times New Roman" w:hAnsi="Times New Roman" w:cs="Times New Roman"/>
              </w:rPr>
              <w:t>13,3</w:t>
            </w:r>
          </w:p>
        </w:tc>
      </w:tr>
      <w:tr w:rsidR="00FA24CA" w:rsidRPr="007174AD" w:rsidTr="008B50F2">
        <w:tc>
          <w:tcPr>
            <w:tcW w:w="9070" w:type="dxa"/>
            <w:gridSpan w:val="6"/>
            <w:tcBorders>
              <w:top w:val="nil"/>
              <w:left w:val="nil"/>
              <w:bottom w:val="nil"/>
              <w:right w:val="nil"/>
            </w:tcBorders>
          </w:tcPr>
          <w:tbl>
            <w:tblPr>
              <w:tblStyle w:val="Mkatabulky"/>
              <w:tblW w:w="0" w:type="auto"/>
              <w:tblLook w:val="04A0" w:firstRow="1" w:lastRow="0" w:firstColumn="1" w:lastColumn="0" w:noHBand="0" w:noVBand="1"/>
            </w:tblPr>
            <w:tblGrid>
              <w:gridCol w:w="8854"/>
            </w:tblGrid>
            <w:tr w:rsidR="00FA24CA" w:rsidRPr="007174AD" w:rsidTr="008B50F2">
              <w:tc>
                <w:tcPr>
                  <w:tcW w:w="9070" w:type="dxa"/>
                  <w:tcBorders>
                    <w:top w:val="nil"/>
                    <w:left w:val="nil"/>
                    <w:bottom w:val="nil"/>
                    <w:right w:val="nil"/>
                  </w:tcBorders>
                </w:tcPr>
                <w:p w:rsidR="00FA24CA" w:rsidRPr="007174AD" w:rsidRDefault="00FA24CA" w:rsidP="00FA24CA">
                  <w:pPr>
                    <w:adjustRightInd w:val="0"/>
                    <w:rPr>
                      <w:rFonts w:ascii="Times New Roman" w:hAnsi="Times New Roman" w:cs="Times New Roman"/>
                      <w:i/>
                    </w:rPr>
                  </w:pPr>
                  <w:r w:rsidRPr="007174AD">
                    <w:rPr>
                      <w:rFonts w:ascii="Times New Roman" w:hAnsi="Times New Roman" w:cs="Times New Roman"/>
                      <w:i/>
                    </w:rPr>
                    <w:t>Řada C: Polymery s 40% obsahem TFEMA v monomerní násadě tvořící obal částic</w:t>
                  </w:r>
                </w:p>
              </w:tc>
            </w:tr>
          </w:tbl>
          <w:p w:rsidR="00FA24CA" w:rsidRPr="007174AD" w:rsidRDefault="00FA24CA" w:rsidP="00FA24CA">
            <w:pPr>
              <w:adjustRightInd w:val="0"/>
              <w:jc w:val="both"/>
              <w:rPr>
                <w:rFonts w:ascii="Times New Roman" w:hAnsi="Times New Roman" w:cs="Times New Roman"/>
              </w:rPr>
            </w:pPr>
          </w:p>
        </w:tc>
      </w:tr>
      <w:tr w:rsidR="00FA24CA" w:rsidRPr="007174AD" w:rsidTr="008B50F2">
        <w:tc>
          <w:tcPr>
            <w:tcW w:w="1083" w:type="dxa"/>
            <w:tcBorders>
              <w:top w:val="nil"/>
              <w:left w:val="nil"/>
              <w:bottom w:val="nil"/>
              <w:right w:val="nil"/>
            </w:tcBorders>
          </w:tcPr>
          <w:p w:rsidR="00FA24CA" w:rsidRPr="007174AD" w:rsidRDefault="00FA24CA" w:rsidP="00FA24CA">
            <w:pPr>
              <w:adjustRightInd w:val="0"/>
              <w:rPr>
                <w:rFonts w:ascii="Times New Roman" w:hAnsi="Times New Roman" w:cs="Times New Roman"/>
              </w:rPr>
            </w:pPr>
            <w:r w:rsidRPr="007174AD">
              <w:rPr>
                <w:rFonts w:ascii="Times New Roman" w:hAnsi="Times New Roman" w:cs="Times New Roman"/>
              </w:rPr>
              <w:t>C0</w:t>
            </w:r>
          </w:p>
        </w:tc>
        <w:tc>
          <w:tcPr>
            <w:tcW w:w="2305" w:type="dxa"/>
            <w:tcBorders>
              <w:top w:val="nil"/>
              <w:left w:val="nil"/>
              <w:bottom w:val="nil"/>
              <w:right w:val="nil"/>
            </w:tcBorders>
          </w:tcPr>
          <w:p w:rsidR="00FA24CA" w:rsidRPr="007174AD" w:rsidRDefault="00FA24CA" w:rsidP="00FA24CA">
            <w:pPr>
              <w:adjustRightInd w:val="0"/>
              <w:rPr>
                <w:rFonts w:ascii="Times New Roman" w:hAnsi="Times New Roman" w:cs="Times New Roman"/>
              </w:rPr>
            </w:pPr>
            <w:r w:rsidRPr="007174AD">
              <w:rPr>
                <w:rFonts w:ascii="Times New Roman" w:hAnsi="Times New Roman" w:cs="Times New Roman"/>
              </w:rPr>
              <w:t>0/21/26,5/2,5/0/0</w:t>
            </w:r>
          </w:p>
        </w:tc>
        <w:tc>
          <w:tcPr>
            <w:tcW w:w="2191" w:type="dxa"/>
            <w:tcBorders>
              <w:top w:val="nil"/>
              <w:left w:val="nil"/>
              <w:bottom w:val="nil"/>
              <w:right w:val="nil"/>
            </w:tcBorders>
          </w:tcPr>
          <w:p w:rsidR="00FA24CA" w:rsidRPr="007174AD" w:rsidRDefault="00FA24CA" w:rsidP="00FA24CA">
            <w:pPr>
              <w:rPr>
                <w:rFonts w:ascii="Times New Roman" w:hAnsi="Times New Roman" w:cs="Times New Roman"/>
              </w:rPr>
            </w:pPr>
            <w:r w:rsidRPr="007174AD">
              <w:rPr>
                <w:rFonts w:ascii="Times New Roman" w:hAnsi="Times New Roman" w:cs="Times New Roman"/>
              </w:rPr>
              <w:t>20/3,5/23/1/2,5/0</w:t>
            </w:r>
          </w:p>
        </w:tc>
        <w:tc>
          <w:tcPr>
            <w:tcW w:w="1167" w:type="dxa"/>
            <w:tcBorders>
              <w:top w:val="nil"/>
              <w:left w:val="nil"/>
              <w:bottom w:val="nil"/>
              <w:right w:val="nil"/>
            </w:tcBorders>
          </w:tcPr>
          <w:p w:rsidR="00FA24CA" w:rsidRPr="007174AD" w:rsidRDefault="00FA24CA" w:rsidP="00FA24CA">
            <w:pPr>
              <w:adjustRightInd w:val="0"/>
              <w:jc w:val="center"/>
              <w:rPr>
                <w:rFonts w:ascii="Times New Roman" w:hAnsi="Times New Roman" w:cs="Times New Roman"/>
              </w:rPr>
            </w:pPr>
            <w:r w:rsidRPr="007174AD">
              <w:rPr>
                <w:rFonts w:ascii="Times New Roman" w:hAnsi="Times New Roman" w:cs="Times New Roman"/>
              </w:rPr>
              <w:t>0,5</w:t>
            </w:r>
          </w:p>
        </w:tc>
        <w:tc>
          <w:tcPr>
            <w:tcW w:w="1103" w:type="dxa"/>
            <w:tcBorders>
              <w:top w:val="nil"/>
              <w:left w:val="nil"/>
              <w:bottom w:val="nil"/>
              <w:right w:val="nil"/>
            </w:tcBorders>
          </w:tcPr>
          <w:p w:rsidR="00FA24CA" w:rsidRPr="007174AD" w:rsidRDefault="00FA24CA" w:rsidP="00FA24CA">
            <w:pPr>
              <w:adjustRightInd w:val="0"/>
              <w:jc w:val="center"/>
              <w:rPr>
                <w:rFonts w:ascii="Times New Roman" w:hAnsi="Times New Roman" w:cs="Times New Roman"/>
              </w:rPr>
            </w:pPr>
            <w:r w:rsidRPr="007174AD">
              <w:rPr>
                <w:rFonts w:ascii="Times New Roman" w:hAnsi="Times New Roman" w:cs="Times New Roman"/>
              </w:rPr>
              <w:t>7,4</w:t>
            </w:r>
          </w:p>
        </w:tc>
        <w:tc>
          <w:tcPr>
            <w:tcW w:w="1221" w:type="dxa"/>
            <w:tcBorders>
              <w:top w:val="nil"/>
              <w:left w:val="nil"/>
              <w:bottom w:val="nil"/>
              <w:right w:val="nil"/>
            </w:tcBorders>
          </w:tcPr>
          <w:p w:rsidR="00FA24CA" w:rsidRPr="007174AD" w:rsidRDefault="00FA24CA" w:rsidP="00FA24CA">
            <w:pPr>
              <w:adjustRightInd w:val="0"/>
              <w:jc w:val="center"/>
              <w:rPr>
                <w:rFonts w:ascii="Times New Roman" w:hAnsi="Times New Roman" w:cs="Times New Roman"/>
              </w:rPr>
            </w:pPr>
            <w:r w:rsidRPr="007174AD">
              <w:rPr>
                <w:rFonts w:ascii="Times New Roman" w:hAnsi="Times New Roman" w:cs="Times New Roman"/>
              </w:rPr>
              <w:t>7,9</w:t>
            </w:r>
          </w:p>
        </w:tc>
      </w:tr>
      <w:tr w:rsidR="00FA24CA" w:rsidRPr="007174AD" w:rsidTr="008B50F2">
        <w:tc>
          <w:tcPr>
            <w:tcW w:w="1083" w:type="dxa"/>
            <w:tcBorders>
              <w:top w:val="nil"/>
              <w:left w:val="nil"/>
              <w:bottom w:val="nil"/>
              <w:right w:val="nil"/>
            </w:tcBorders>
          </w:tcPr>
          <w:p w:rsidR="00FA24CA" w:rsidRPr="007174AD" w:rsidRDefault="00FA24CA" w:rsidP="00FA24CA">
            <w:pPr>
              <w:adjustRightInd w:val="0"/>
              <w:rPr>
                <w:rFonts w:ascii="Times New Roman" w:hAnsi="Times New Roman" w:cs="Times New Roman"/>
              </w:rPr>
            </w:pPr>
            <w:r w:rsidRPr="007174AD">
              <w:rPr>
                <w:rFonts w:ascii="Times New Roman" w:hAnsi="Times New Roman" w:cs="Times New Roman"/>
              </w:rPr>
              <w:t>C1</w:t>
            </w:r>
          </w:p>
        </w:tc>
        <w:tc>
          <w:tcPr>
            <w:tcW w:w="2305" w:type="dxa"/>
            <w:tcBorders>
              <w:top w:val="nil"/>
              <w:left w:val="nil"/>
              <w:bottom w:val="nil"/>
              <w:right w:val="nil"/>
            </w:tcBorders>
          </w:tcPr>
          <w:p w:rsidR="00FA24CA" w:rsidRPr="007174AD" w:rsidRDefault="00FA24CA" w:rsidP="00FA24CA">
            <w:pPr>
              <w:adjustRightInd w:val="0"/>
              <w:rPr>
                <w:rFonts w:ascii="Times New Roman" w:hAnsi="Times New Roman" w:cs="Times New Roman"/>
              </w:rPr>
            </w:pPr>
            <w:r w:rsidRPr="007174AD">
              <w:rPr>
                <w:rFonts w:ascii="Times New Roman" w:hAnsi="Times New Roman" w:cs="Times New Roman"/>
              </w:rPr>
              <w:t>0/21/26,5/2,5/0/0</w:t>
            </w:r>
          </w:p>
        </w:tc>
        <w:tc>
          <w:tcPr>
            <w:tcW w:w="2191" w:type="dxa"/>
            <w:tcBorders>
              <w:top w:val="nil"/>
              <w:left w:val="nil"/>
              <w:bottom w:val="nil"/>
              <w:right w:val="nil"/>
            </w:tcBorders>
          </w:tcPr>
          <w:p w:rsidR="00FA24CA" w:rsidRPr="007174AD" w:rsidRDefault="00FA24CA" w:rsidP="00FA24CA">
            <w:pPr>
              <w:rPr>
                <w:rFonts w:ascii="Times New Roman" w:hAnsi="Times New Roman" w:cs="Times New Roman"/>
              </w:rPr>
            </w:pPr>
            <w:r w:rsidRPr="007174AD">
              <w:rPr>
                <w:rFonts w:ascii="Times New Roman" w:hAnsi="Times New Roman" w:cs="Times New Roman"/>
              </w:rPr>
              <w:t>20/3,5/23/1/2,5/1</w:t>
            </w:r>
          </w:p>
        </w:tc>
        <w:tc>
          <w:tcPr>
            <w:tcW w:w="1167" w:type="dxa"/>
            <w:tcBorders>
              <w:top w:val="nil"/>
              <w:left w:val="nil"/>
              <w:bottom w:val="nil"/>
              <w:right w:val="nil"/>
            </w:tcBorders>
          </w:tcPr>
          <w:p w:rsidR="00FA24CA" w:rsidRPr="007174AD" w:rsidRDefault="00FA24CA" w:rsidP="00FA24CA">
            <w:pPr>
              <w:adjustRightInd w:val="0"/>
              <w:jc w:val="center"/>
              <w:rPr>
                <w:rFonts w:ascii="Times New Roman" w:hAnsi="Times New Roman" w:cs="Times New Roman"/>
              </w:rPr>
            </w:pPr>
            <w:r w:rsidRPr="007174AD">
              <w:rPr>
                <w:rFonts w:ascii="Times New Roman" w:hAnsi="Times New Roman" w:cs="Times New Roman"/>
              </w:rPr>
              <w:t>2,2</w:t>
            </w:r>
          </w:p>
        </w:tc>
        <w:tc>
          <w:tcPr>
            <w:tcW w:w="1103" w:type="dxa"/>
            <w:tcBorders>
              <w:top w:val="nil"/>
              <w:left w:val="nil"/>
              <w:bottom w:val="nil"/>
              <w:right w:val="nil"/>
            </w:tcBorders>
          </w:tcPr>
          <w:p w:rsidR="00FA24CA" w:rsidRPr="007174AD" w:rsidRDefault="00FA24CA" w:rsidP="00FA24CA">
            <w:pPr>
              <w:adjustRightInd w:val="0"/>
              <w:jc w:val="center"/>
              <w:rPr>
                <w:rFonts w:ascii="Times New Roman" w:hAnsi="Times New Roman" w:cs="Times New Roman"/>
              </w:rPr>
            </w:pPr>
            <w:r w:rsidRPr="007174AD">
              <w:rPr>
                <w:rFonts w:ascii="Times New Roman" w:hAnsi="Times New Roman" w:cs="Times New Roman"/>
              </w:rPr>
              <w:t>15,0</w:t>
            </w:r>
          </w:p>
        </w:tc>
        <w:tc>
          <w:tcPr>
            <w:tcW w:w="1221" w:type="dxa"/>
            <w:tcBorders>
              <w:top w:val="nil"/>
              <w:left w:val="nil"/>
              <w:bottom w:val="nil"/>
              <w:right w:val="nil"/>
            </w:tcBorders>
          </w:tcPr>
          <w:p w:rsidR="00FA24CA" w:rsidRPr="007174AD" w:rsidRDefault="00FA24CA" w:rsidP="00FA24CA">
            <w:pPr>
              <w:adjustRightInd w:val="0"/>
              <w:jc w:val="center"/>
              <w:rPr>
                <w:rFonts w:ascii="Times New Roman" w:hAnsi="Times New Roman" w:cs="Times New Roman"/>
              </w:rPr>
            </w:pPr>
            <w:r w:rsidRPr="007174AD">
              <w:rPr>
                <w:rFonts w:ascii="Times New Roman" w:hAnsi="Times New Roman" w:cs="Times New Roman"/>
              </w:rPr>
              <w:t>9,0</w:t>
            </w:r>
          </w:p>
        </w:tc>
      </w:tr>
      <w:tr w:rsidR="00FA24CA" w:rsidRPr="007174AD" w:rsidTr="008B50F2">
        <w:tc>
          <w:tcPr>
            <w:tcW w:w="1083" w:type="dxa"/>
            <w:tcBorders>
              <w:top w:val="nil"/>
              <w:left w:val="nil"/>
              <w:bottom w:val="nil"/>
              <w:right w:val="nil"/>
            </w:tcBorders>
          </w:tcPr>
          <w:p w:rsidR="00FA24CA" w:rsidRPr="007174AD" w:rsidRDefault="00FA24CA" w:rsidP="00FA24CA">
            <w:pPr>
              <w:adjustRightInd w:val="0"/>
              <w:rPr>
                <w:rFonts w:ascii="Times New Roman" w:hAnsi="Times New Roman" w:cs="Times New Roman"/>
              </w:rPr>
            </w:pPr>
            <w:r w:rsidRPr="007174AD">
              <w:rPr>
                <w:rFonts w:ascii="Times New Roman" w:hAnsi="Times New Roman" w:cs="Times New Roman"/>
              </w:rPr>
              <w:t>C2</w:t>
            </w:r>
          </w:p>
        </w:tc>
        <w:tc>
          <w:tcPr>
            <w:tcW w:w="2305" w:type="dxa"/>
            <w:tcBorders>
              <w:top w:val="nil"/>
              <w:left w:val="nil"/>
              <w:bottom w:val="nil"/>
              <w:right w:val="nil"/>
            </w:tcBorders>
          </w:tcPr>
          <w:p w:rsidR="00FA24CA" w:rsidRPr="007174AD" w:rsidRDefault="00FA24CA" w:rsidP="00FA24CA">
            <w:pPr>
              <w:adjustRightInd w:val="0"/>
              <w:rPr>
                <w:rFonts w:ascii="Times New Roman" w:hAnsi="Times New Roman" w:cs="Times New Roman"/>
              </w:rPr>
            </w:pPr>
            <w:r w:rsidRPr="007174AD">
              <w:rPr>
                <w:rFonts w:ascii="Times New Roman" w:hAnsi="Times New Roman" w:cs="Times New Roman"/>
              </w:rPr>
              <w:t>0/21/26,5/2,5/0/0</w:t>
            </w:r>
          </w:p>
        </w:tc>
        <w:tc>
          <w:tcPr>
            <w:tcW w:w="2191" w:type="dxa"/>
            <w:tcBorders>
              <w:top w:val="nil"/>
              <w:left w:val="nil"/>
              <w:bottom w:val="nil"/>
              <w:right w:val="nil"/>
            </w:tcBorders>
          </w:tcPr>
          <w:p w:rsidR="00FA24CA" w:rsidRPr="007174AD" w:rsidRDefault="00FA24CA" w:rsidP="00FA24CA">
            <w:pPr>
              <w:rPr>
                <w:rFonts w:ascii="Times New Roman" w:hAnsi="Times New Roman" w:cs="Times New Roman"/>
              </w:rPr>
            </w:pPr>
            <w:r w:rsidRPr="007174AD">
              <w:rPr>
                <w:rFonts w:ascii="Times New Roman" w:hAnsi="Times New Roman" w:cs="Times New Roman"/>
              </w:rPr>
              <w:t>20/3,5/23/1/2,5/2</w:t>
            </w:r>
          </w:p>
        </w:tc>
        <w:tc>
          <w:tcPr>
            <w:tcW w:w="1167" w:type="dxa"/>
            <w:tcBorders>
              <w:top w:val="nil"/>
              <w:left w:val="nil"/>
              <w:bottom w:val="nil"/>
              <w:right w:val="nil"/>
            </w:tcBorders>
          </w:tcPr>
          <w:p w:rsidR="00FA24CA" w:rsidRPr="007174AD" w:rsidRDefault="00FA24CA" w:rsidP="00FA24CA">
            <w:pPr>
              <w:adjustRightInd w:val="0"/>
              <w:jc w:val="center"/>
              <w:rPr>
                <w:rFonts w:ascii="Times New Roman" w:hAnsi="Times New Roman" w:cs="Times New Roman"/>
              </w:rPr>
            </w:pPr>
            <w:r w:rsidRPr="007174AD">
              <w:rPr>
                <w:rFonts w:ascii="Times New Roman" w:hAnsi="Times New Roman" w:cs="Times New Roman"/>
              </w:rPr>
              <w:t>3,4</w:t>
            </w:r>
          </w:p>
        </w:tc>
        <w:tc>
          <w:tcPr>
            <w:tcW w:w="1103" w:type="dxa"/>
            <w:tcBorders>
              <w:top w:val="nil"/>
              <w:left w:val="nil"/>
              <w:bottom w:val="nil"/>
              <w:right w:val="nil"/>
            </w:tcBorders>
          </w:tcPr>
          <w:p w:rsidR="00FA24CA" w:rsidRPr="007174AD" w:rsidRDefault="00FA24CA" w:rsidP="00FA24CA">
            <w:pPr>
              <w:adjustRightInd w:val="0"/>
              <w:jc w:val="center"/>
              <w:rPr>
                <w:rFonts w:ascii="Times New Roman" w:hAnsi="Times New Roman" w:cs="Times New Roman"/>
              </w:rPr>
            </w:pPr>
            <w:r w:rsidRPr="007174AD">
              <w:rPr>
                <w:rFonts w:ascii="Times New Roman" w:hAnsi="Times New Roman" w:cs="Times New Roman"/>
              </w:rPr>
              <w:t>178,9</w:t>
            </w:r>
          </w:p>
        </w:tc>
        <w:tc>
          <w:tcPr>
            <w:tcW w:w="1221" w:type="dxa"/>
            <w:tcBorders>
              <w:top w:val="nil"/>
              <w:left w:val="nil"/>
              <w:bottom w:val="nil"/>
              <w:right w:val="nil"/>
            </w:tcBorders>
          </w:tcPr>
          <w:p w:rsidR="00FA24CA" w:rsidRPr="007174AD" w:rsidRDefault="00FA24CA" w:rsidP="00FA24CA">
            <w:pPr>
              <w:adjustRightInd w:val="0"/>
              <w:jc w:val="center"/>
              <w:rPr>
                <w:rFonts w:ascii="Times New Roman" w:hAnsi="Times New Roman" w:cs="Times New Roman"/>
              </w:rPr>
            </w:pPr>
            <w:r w:rsidRPr="007174AD">
              <w:rPr>
                <w:rFonts w:ascii="Times New Roman" w:hAnsi="Times New Roman" w:cs="Times New Roman"/>
              </w:rPr>
              <w:t>15,0</w:t>
            </w:r>
          </w:p>
        </w:tc>
      </w:tr>
      <w:tr w:rsidR="00FA24CA" w:rsidRPr="007174AD" w:rsidTr="008B50F2">
        <w:tc>
          <w:tcPr>
            <w:tcW w:w="1083" w:type="dxa"/>
            <w:tcBorders>
              <w:top w:val="nil"/>
              <w:left w:val="nil"/>
              <w:right w:val="nil"/>
            </w:tcBorders>
          </w:tcPr>
          <w:p w:rsidR="00FA24CA" w:rsidRPr="007174AD" w:rsidRDefault="00FA24CA" w:rsidP="00FA24CA">
            <w:pPr>
              <w:adjustRightInd w:val="0"/>
              <w:rPr>
                <w:rFonts w:ascii="Times New Roman" w:hAnsi="Times New Roman" w:cs="Times New Roman"/>
              </w:rPr>
            </w:pPr>
            <w:r w:rsidRPr="007174AD">
              <w:rPr>
                <w:rFonts w:ascii="Times New Roman" w:hAnsi="Times New Roman" w:cs="Times New Roman"/>
              </w:rPr>
              <w:t>C3</w:t>
            </w:r>
          </w:p>
        </w:tc>
        <w:tc>
          <w:tcPr>
            <w:tcW w:w="2305" w:type="dxa"/>
            <w:tcBorders>
              <w:top w:val="nil"/>
              <w:left w:val="nil"/>
              <w:right w:val="nil"/>
            </w:tcBorders>
          </w:tcPr>
          <w:p w:rsidR="00FA24CA" w:rsidRPr="007174AD" w:rsidRDefault="00FA24CA" w:rsidP="00FA24CA">
            <w:pPr>
              <w:adjustRightInd w:val="0"/>
              <w:rPr>
                <w:rFonts w:ascii="Times New Roman" w:hAnsi="Times New Roman" w:cs="Times New Roman"/>
              </w:rPr>
            </w:pPr>
            <w:r w:rsidRPr="007174AD">
              <w:rPr>
                <w:rFonts w:ascii="Times New Roman" w:hAnsi="Times New Roman" w:cs="Times New Roman"/>
              </w:rPr>
              <w:t>0/21/26,5/2,5/0/0</w:t>
            </w:r>
          </w:p>
        </w:tc>
        <w:tc>
          <w:tcPr>
            <w:tcW w:w="2191" w:type="dxa"/>
            <w:tcBorders>
              <w:top w:val="nil"/>
              <w:left w:val="nil"/>
              <w:right w:val="nil"/>
            </w:tcBorders>
          </w:tcPr>
          <w:p w:rsidR="00FA24CA" w:rsidRPr="007174AD" w:rsidRDefault="00FA24CA" w:rsidP="00FA24CA">
            <w:pPr>
              <w:rPr>
                <w:rFonts w:ascii="Times New Roman" w:hAnsi="Times New Roman" w:cs="Times New Roman"/>
              </w:rPr>
            </w:pPr>
            <w:r w:rsidRPr="007174AD">
              <w:rPr>
                <w:rFonts w:ascii="Times New Roman" w:hAnsi="Times New Roman" w:cs="Times New Roman"/>
              </w:rPr>
              <w:t>20/3,5/23/1/2,5/3</w:t>
            </w:r>
          </w:p>
        </w:tc>
        <w:tc>
          <w:tcPr>
            <w:tcW w:w="1167" w:type="dxa"/>
            <w:tcBorders>
              <w:top w:val="nil"/>
              <w:left w:val="nil"/>
              <w:right w:val="nil"/>
            </w:tcBorders>
          </w:tcPr>
          <w:p w:rsidR="00FA24CA" w:rsidRPr="007174AD" w:rsidRDefault="00FA24CA" w:rsidP="00FA24CA">
            <w:pPr>
              <w:adjustRightInd w:val="0"/>
              <w:jc w:val="center"/>
              <w:rPr>
                <w:rFonts w:ascii="Times New Roman" w:hAnsi="Times New Roman" w:cs="Times New Roman"/>
              </w:rPr>
            </w:pPr>
            <w:r w:rsidRPr="007174AD">
              <w:rPr>
                <w:rFonts w:ascii="Times New Roman" w:hAnsi="Times New Roman" w:cs="Times New Roman"/>
              </w:rPr>
              <w:t>5,7</w:t>
            </w:r>
          </w:p>
        </w:tc>
        <w:tc>
          <w:tcPr>
            <w:tcW w:w="1103" w:type="dxa"/>
            <w:tcBorders>
              <w:top w:val="nil"/>
              <w:left w:val="nil"/>
              <w:right w:val="nil"/>
            </w:tcBorders>
          </w:tcPr>
          <w:p w:rsidR="00FA24CA" w:rsidRPr="007174AD" w:rsidRDefault="00FA24CA" w:rsidP="00FA24CA">
            <w:pPr>
              <w:adjustRightInd w:val="0"/>
              <w:jc w:val="center"/>
              <w:rPr>
                <w:rFonts w:ascii="Times New Roman" w:hAnsi="Times New Roman" w:cs="Times New Roman"/>
              </w:rPr>
            </w:pPr>
            <w:r w:rsidRPr="007174AD">
              <w:rPr>
                <w:rFonts w:ascii="Times New Roman" w:hAnsi="Times New Roman" w:cs="Times New Roman"/>
              </w:rPr>
              <w:t>93,9</w:t>
            </w:r>
          </w:p>
        </w:tc>
        <w:tc>
          <w:tcPr>
            <w:tcW w:w="1221" w:type="dxa"/>
            <w:tcBorders>
              <w:top w:val="nil"/>
              <w:left w:val="nil"/>
              <w:right w:val="nil"/>
            </w:tcBorders>
          </w:tcPr>
          <w:p w:rsidR="00FA24CA" w:rsidRPr="007174AD" w:rsidRDefault="00FA24CA" w:rsidP="00FA24CA">
            <w:pPr>
              <w:adjustRightInd w:val="0"/>
              <w:jc w:val="center"/>
              <w:rPr>
                <w:rFonts w:ascii="Times New Roman" w:hAnsi="Times New Roman" w:cs="Times New Roman"/>
              </w:rPr>
            </w:pPr>
            <w:r w:rsidRPr="007174AD">
              <w:rPr>
                <w:rFonts w:ascii="Times New Roman" w:hAnsi="Times New Roman" w:cs="Times New Roman"/>
              </w:rPr>
              <w:t>9,6</w:t>
            </w:r>
          </w:p>
        </w:tc>
      </w:tr>
    </w:tbl>
    <w:p w:rsidR="00D5132D" w:rsidRPr="007174AD" w:rsidRDefault="00D5132D" w:rsidP="007174AD">
      <w:pPr>
        <w:spacing w:after="120" w:line="240" w:lineRule="auto"/>
        <w:ind w:firstLine="567"/>
        <w:jc w:val="both"/>
        <w:rPr>
          <w:rFonts w:ascii="Times New Roman" w:hAnsi="Times New Roman" w:cs="Times New Roman"/>
          <w:color w:val="000000"/>
        </w:rPr>
      </w:pPr>
    </w:p>
    <w:p w:rsidR="00E80753" w:rsidRPr="00FA24CA" w:rsidRDefault="00E80753" w:rsidP="007174AD">
      <w:pPr>
        <w:autoSpaceDE w:val="0"/>
        <w:autoSpaceDN w:val="0"/>
        <w:adjustRightInd w:val="0"/>
        <w:spacing w:after="120" w:line="240" w:lineRule="auto"/>
        <w:jc w:val="both"/>
        <w:rPr>
          <w:rFonts w:ascii="Times New Roman" w:hAnsi="Times New Roman" w:cs="Times New Roman"/>
          <w:i/>
          <w:color w:val="000000"/>
        </w:rPr>
      </w:pPr>
      <w:r w:rsidRPr="00FA24CA">
        <w:rPr>
          <w:rFonts w:ascii="Times New Roman" w:hAnsi="Times New Roman" w:cs="Times New Roman"/>
          <w:i/>
          <w:color w:val="000000"/>
        </w:rPr>
        <w:t>Vlastnosti nátěrových filmů</w:t>
      </w:r>
    </w:p>
    <w:p w:rsidR="00D12974" w:rsidRPr="007174AD" w:rsidRDefault="0045143C" w:rsidP="007174AD">
      <w:pPr>
        <w:spacing w:after="120" w:line="240" w:lineRule="auto"/>
        <w:ind w:firstLine="567"/>
        <w:jc w:val="both"/>
        <w:rPr>
          <w:rFonts w:ascii="Times New Roman" w:hAnsi="Times New Roman" w:cs="Times New Roman"/>
          <w:color w:val="000000"/>
        </w:rPr>
      </w:pPr>
      <w:r w:rsidRPr="007174AD">
        <w:rPr>
          <w:rFonts w:ascii="Times New Roman" w:hAnsi="Times New Roman" w:cs="Times New Roman"/>
          <w:color w:val="000000"/>
        </w:rPr>
        <w:t xml:space="preserve">Vybrané lakařské vlastnosti připravených nátěrových filmů jsou shrnuty v tabulce 3. </w:t>
      </w:r>
      <w:r w:rsidR="00967BE5" w:rsidRPr="007174AD">
        <w:rPr>
          <w:rFonts w:ascii="Times New Roman" w:hAnsi="Times New Roman" w:cs="Times New Roman"/>
          <w:color w:val="000000"/>
        </w:rPr>
        <w:t>S</w:t>
      </w:r>
      <w:r w:rsidRPr="007174AD">
        <w:rPr>
          <w:rFonts w:ascii="Times New Roman" w:hAnsi="Times New Roman" w:cs="Times New Roman"/>
          <w:color w:val="000000"/>
        </w:rPr>
        <w:t xml:space="preserve">tudované samosíťující latexy tvořily pružné a pevné nátěry, které vykazovaly vysoký lesk a transparentní povahu bez povrchových defektů. </w:t>
      </w:r>
      <w:r w:rsidR="00967BE5" w:rsidRPr="007174AD">
        <w:rPr>
          <w:rFonts w:ascii="Times New Roman" w:hAnsi="Times New Roman" w:cs="Times New Roman"/>
          <w:color w:val="000000"/>
        </w:rPr>
        <w:t xml:space="preserve">Lze tedy usuzovat, že ZnO byl v nátěrech přítomen ve formě izolovaných nanočástic a nikoli jejich aglomerátů </w:t>
      </w:r>
      <w:r w:rsidR="00565AF0" w:rsidRPr="007174AD">
        <w:rPr>
          <w:rFonts w:ascii="Times New Roman" w:hAnsi="Times New Roman" w:cs="Times New Roman"/>
          <w:color w:val="000000"/>
        </w:rPr>
        <w:t>(</w:t>
      </w:r>
      <w:r w:rsidR="00967BE5" w:rsidRPr="007174AD">
        <w:rPr>
          <w:rFonts w:ascii="Times New Roman" w:hAnsi="Times New Roman" w:cs="Times New Roman"/>
          <w:color w:val="000000"/>
        </w:rPr>
        <w:t xml:space="preserve">o velikosti v řádu </w:t>
      </w:r>
      <w:r w:rsidR="00967BE5" w:rsidRPr="00FA24CA">
        <w:rPr>
          <w:rFonts w:ascii="Times New Roman" w:hAnsi="Times New Roman" w:cs="Times New Roman"/>
          <w:color w:val="000000"/>
        </w:rPr>
        <w:t>µ</w:t>
      </w:r>
      <w:r w:rsidR="00967BE5" w:rsidRPr="007174AD">
        <w:rPr>
          <w:rFonts w:ascii="Times New Roman" w:hAnsi="Times New Roman" w:cs="Times New Roman"/>
          <w:color w:val="000000"/>
        </w:rPr>
        <w:t>m</w:t>
      </w:r>
      <w:r w:rsidR="00565AF0" w:rsidRPr="007174AD">
        <w:rPr>
          <w:rFonts w:ascii="Times New Roman" w:hAnsi="Times New Roman" w:cs="Times New Roman"/>
          <w:color w:val="000000"/>
        </w:rPr>
        <w:t>)</w:t>
      </w:r>
      <w:r w:rsidR="00967BE5" w:rsidRPr="007174AD">
        <w:rPr>
          <w:rFonts w:ascii="Times New Roman" w:hAnsi="Times New Roman" w:cs="Times New Roman"/>
          <w:color w:val="000000"/>
        </w:rPr>
        <w:t xml:space="preserve">. </w:t>
      </w:r>
      <w:r w:rsidR="00565AF0" w:rsidRPr="007174AD">
        <w:rPr>
          <w:rFonts w:ascii="Times New Roman" w:hAnsi="Times New Roman" w:cs="Times New Roman"/>
          <w:color w:val="000000"/>
        </w:rPr>
        <w:t xml:space="preserve">Zároveň se ukázalo, že </w:t>
      </w:r>
      <w:r w:rsidR="000F4568" w:rsidRPr="007174AD">
        <w:rPr>
          <w:rFonts w:ascii="Times New Roman" w:hAnsi="Times New Roman" w:cs="Times New Roman"/>
          <w:color w:val="000000"/>
        </w:rPr>
        <w:t>zvyšující se obsah</w:t>
      </w:r>
      <w:r w:rsidR="00565AF0" w:rsidRPr="007174AD">
        <w:rPr>
          <w:rFonts w:ascii="Times New Roman" w:hAnsi="Times New Roman" w:cs="Times New Roman"/>
          <w:color w:val="000000"/>
        </w:rPr>
        <w:t xml:space="preserve"> nanočástic ZnO </w:t>
      </w:r>
      <w:r w:rsidR="000F4568" w:rsidRPr="007174AD">
        <w:rPr>
          <w:rFonts w:ascii="Times New Roman" w:hAnsi="Times New Roman" w:cs="Times New Roman"/>
          <w:color w:val="000000"/>
        </w:rPr>
        <w:t>nezpůsobil výrazný pokles lesku</w:t>
      </w:r>
      <w:r w:rsidR="00565AF0" w:rsidRPr="007174AD">
        <w:rPr>
          <w:rFonts w:ascii="Times New Roman" w:hAnsi="Times New Roman" w:cs="Times New Roman"/>
          <w:color w:val="000000"/>
        </w:rPr>
        <w:t xml:space="preserve"> ani mechanick</w:t>
      </w:r>
      <w:r w:rsidR="000F4568" w:rsidRPr="007174AD">
        <w:rPr>
          <w:rFonts w:ascii="Times New Roman" w:hAnsi="Times New Roman" w:cs="Times New Roman"/>
          <w:color w:val="000000"/>
        </w:rPr>
        <w:t>ých</w:t>
      </w:r>
      <w:r w:rsidR="00565AF0" w:rsidRPr="007174AD">
        <w:rPr>
          <w:rFonts w:ascii="Times New Roman" w:hAnsi="Times New Roman" w:cs="Times New Roman"/>
          <w:color w:val="000000"/>
        </w:rPr>
        <w:t xml:space="preserve"> vlastnost</w:t>
      </w:r>
      <w:r w:rsidR="000F4568" w:rsidRPr="007174AD">
        <w:rPr>
          <w:rFonts w:ascii="Times New Roman" w:hAnsi="Times New Roman" w:cs="Times New Roman"/>
          <w:color w:val="000000"/>
        </w:rPr>
        <w:t>í</w:t>
      </w:r>
      <w:r w:rsidR="00565AF0" w:rsidRPr="007174AD">
        <w:rPr>
          <w:rFonts w:ascii="Times New Roman" w:hAnsi="Times New Roman" w:cs="Times New Roman"/>
          <w:color w:val="000000"/>
        </w:rPr>
        <w:t xml:space="preserve"> výsledných nátěrů. Navíc bylo pozorováno významné zvýšení odolnosti vůči MEK u všech nátěrových filmů s obsahem nanočástic ZnO, což souvisí s </w:t>
      </w:r>
      <w:r w:rsidR="00F118CA" w:rsidRPr="007174AD">
        <w:rPr>
          <w:rFonts w:ascii="Times New Roman" w:hAnsi="Times New Roman" w:cs="Times New Roman"/>
          <w:color w:val="000000"/>
        </w:rPr>
        <w:t>existencí</w:t>
      </w:r>
      <w:r w:rsidR="00565AF0" w:rsidRPr="007174AD">
        <w:rPr>
          <w:rFonts w:ascii="Times New Roman" w:hAnsi="Times New Roman" w:cs="Times New Roman"/>
          <w:color w:val="000000"/>
        </w:rPr>
        <w:t xml:space="preserve"> komplexních vazeb, jak již bylo uvedeno výše. Také bylo zjištěno, že přítomnost nanočástic ZnO vedla ke zvýšení odolnosti vůči bleskové korozi</w:t>
      </w:r>
      <w:r w:rsidR="00F95EE4" w:rsidRPr="007174AD">
        <w:rPr>
          <w:rFonts w:ascii="Times New Roman" w:hAnsi="Times New Roman" w:cs="Times New Roman"/>
          <w:color w:val="000000"/>
        </w:rPr>
        <w:t xml:space="preserve"> (viz obr. 1)</w:t>
      </w:r>
      <w:r w:rsidR="00565AF0" w:rsidRPr="007174AD">
        <w:rPr>
          <w:rFonts w:ascii="Times New Roman" w:hAnsi="Times New Roman" w:cs="Times New Roman"/>
          <w:color w:val="000000"/>
        </w:rPr>
        <w:t xml:space="preserve">, obzvláště u nátěrů s nízkým obsahem </w:t>
      </w:r>
      <w:r w:rsidR="000F4568" w:rsidRPr="007174AD">
        <w:rPr>
          <w:rFonts w:ascii="Times New Roman" w:hAnsi="Times New Roman" w:cs="Times New Roman"/>
          <w:color w:val="000000"/>
        </w:rPr>
        <w:t xml:space="preserve">nanostrukturního </w:t>
      </w:r>
      <w:r w:rsidR="00565AF0" w:rsidRPr="007174AD">
        <w:rPr>
          <w:rFonts w:ascii="Times New Roman" w:hAnsi="Times New Roman" w:cs="Times New Roman"/>
          <w:color w:val="000000"/>
        </w:rPr>
        <w:t xml:space="preserve">ZnO (A1 a C1). </w:t>
      </w:r>
    </w:p>
    <w:p w:rsidR="00F95EE4" w:rsidRPr="007174AD" w:rsidRDefault="00F95EE4" w:rsidP="007174AD">
      <w:pPr>
        <w:spacing w:after="120" w:line="240" w:lineRule="auto"/>
        <w:ind w:firstLine="567"/>
        <w:jc w:val="both"/>
        <w:rPr>
          <w:rFonts w:ascii="Times New Roman" w:hAnsi="Times New Roman" w:cs="Times New Roman"/>
        </w:rPr>
      </w:pPr>
      <w:r w:rsidRPr="007174AD">
        <w:rPr>
          <w:rFonts w:ascii="Times New Roman" w:hAnsi="Times New Roman" w:cs="Times New Roman"/>
        </w:rPr>
        <w:t xml:space="preserve">Rovněž </w:t>
      </w:r>
      <w:r w:rsidRPr="007174AD">
        <w:rPr>
          <w:rFonts w:ascii="Times New Roman" w:hAnsi="Times New Roman" w:cs="Times New Roman"/>
          <w:color w:val="000000"/>
        </w:rPr>
        <w:t>byl</w:t>
      </w:r>
      <w:r w:rsidR="0077209D" w:rsidRPr="007174AD">
        <w:rPr>
          <w:rFonts w:ascii="Times New Roman" w:hAnsi="Times New Roman" w:cs="Times New Roman"/>
          <w:color w:val="000000"/>
        </w:rPr>
        <w:t>a</w:t>
      </w:r>
      <w:r w:rsidRPr="007174AD">
        <w:rPr>
          <w:rFonts w:ascii="Times New Roman" w:hAnsi="Times New Roman" w:cs="Times New Roman"/>
          <w:color w:val="000000"/>
        </w:rPr>
        <w:t xml:space="preserve"> sledován</w:t>
      </w:r>
      <w:r w:rsidR="0077209D" w:rsidRPr="007174AD">
        <w:rPr>
          <w:rFonts w:ascii="Times New Roman" w:hAnsi="Times New Roman" w:cs="Times New Roman"/>
          <w:color w:val="000000"/>
        </w:rPr>
        <w:t>a</w:t>
      </w:r>
      <w:r w:rsidRPr="007174AD">
        <w:rPr>
          <w:rFonts w:ascii="Times New Roman" w:hAnsi="Times New Roman" w:cs="Times New Roman"/>
          <w:color w:val="000000"/>
        </w:rPr>
        <w:t xml:space="preserve"> </w:t>
      </w:r>
      <w:r w:rsidR="0077209D" w:rsidRPr="007174AD">
        <w:rPr>
          <w:rFonts w:ascii="Times New Roman" w:hAnsi="Times New Roman" w:cs="Times New Roman"/>
        </w:rPr>
        <w:t>reálná koncentrace</w:t>
      </w:r>
      <w:r w:rsidRPr="007174AD">
        <w:rPr>
          <w:rFonts w:ascii="Times New Roman" w:hAnsi="Times New Roman" w:cs="Times New Roman"/>
        </w:rPr>
        <w:t xml:space="preserve"> nanočástic ZnO v nátěrových filmech pomocí stanovení obsahu popela a obsahu Zn </w:t>
      </w:r>
      <w:r w:rsidR="000F4568" w:rsidRPr="007174AD">
        <w:rPr>
          <w:rFonts w:ascii="Times New Roman" w:hAnsi="Times New Roman" w:cs="Times New Roman"/>
        </w:rPr>
        <w:t>metodou</w:t>
      </w:r>
      <w:r w:rsidRPr="007174AD">
        <w:rPr>
          <w:rFonts w:ascii="Times New Roman" w:hAnsi="Times New Roman" w:cs="Times New Roman"/>
        </w:rPr>
        <w:t xml:space="preserve"> ICP-OES</w:t>
      </w:r>
      <w:r w:rsidR="001B5524" w:rsidRPr="007174AD">
        <w:rPr>
          <w:rFonts w:ascii="Times New Roman" w:hAnsi="Times New Roman" w:cs="Times New Roman"/>
        </w:rPr>
        <w:t xml:space="preserve"> (tabulka 4)</w:t>
      </w:r>
      <w:r w:rsidRPr="007174AD">
        <w:rPr>
          <w:rFonts w:ascii="Times New Roman" w:hAnsi="Times New Roman" w:cs="Times New Roman"/>
        </w:rPr>
        <w:t xml:space="preserve">. </w:t>
      </w:r>
      <w:r w:rsidR="00582DD3" w:rsidRPr="007174AD">
        <w:rPr>
          <w:rFonts w:ascii="Times New Roman" w:hAnsi="Times New Roman" w:cs="Times New Roman"/>
        </w:rPr>
        <w:t>Výsledky obou metod sp</w:t>
      </w:r>
      <w:r w:rsidR="001B5524" w:rsidRPr="007174AD">
        <w:rPr>
          <w:rFonts w:ascii="Times New Roman" w:hAnsi="Times New Roman" w:cs="Times New Roman"/>
        </w:rPr>
        <w:t>olu vzájemně souvisí a potvrzují, že s rostoucím obsahem nanočástic ZnO vnášených do disperzí během jejich syntézy (viz tabulka 2) nedochází k úměrnému nárůstu reálného obsahu ZnO ve výsledné disperzi a tudíž i nátěrovém filmu. Jak již bylo zmíněno dříve, přítomnost nanočás</w:t>
      </w:r>
      <w:r w:rsidR="002C0F2B" w:rsidRPr="007174AD">
        <w:rPr>
          <w:rFonts w:ascii="Times New Roman" w:hAnsi="Times New Roman" w:cs="Times New Roman"/>
        </w:rPr>
        <w:t>tic ZnO během syntézy způsobila</w:t>
      </w:r>
      <w:r w:rsidR="001B5524" w:rsidRPr="007174AD">
        <w:rPr>
          <w:rFonts w:ascii="Times New Roman" w:hAnsi="Times New Roman" w:cs="Times New Roman"/>
        </w:rPr>
        <w:t xml:space="preserve"> zvýšenou tvorbu koagulátu </w:t>
      </w:r>
      <w:r w:rsidR="0022512D" w:rsidRPr="007174AD">
        <w:rPr>
          <w:rFonts w:ascii="Times New Roman" w:hAnsi="Times New Roman" w:cs="Times New Roman"/>
        </w:rPr>
        <w:t>bohatého na</w:t>
      </w:r>
      <w:r w:rsidR="001B5524" w:rsidRPr="007174AD">
        <w:rPr>
          <w:rFonts w:ascii="Times New Roman" w:hAnsi="Times New Roman" w:cs="Times New Roman"/>
        </w:rPr>
        <w:t xml:space="preserve"> ZnO</w:t>
      </w:r>
      <w:r w:rsidR="002C0F2B" w:rsidRPr="007174AD">
        <w:rPr>
          <w:rFonts w:ascii="Times New Roman" w:hAnsi="Times New Roman" w:cs="Times New Roman"/>
        </w:rPr>
        <w:t xml:space="preserve">, což pravděpodobně souvisí se vznikem </w:t>
      </w:r>
      <w:r w:rsidR="002C0F2B" w:rsidRPr="007174AD">
        <w:rPr>
          <w:rFonts w:ascii="Times New Roman" w:hAnsi="Times New Roman" w:cs="Times New Roman"/>
        </w:rPr>
        <w:lastRenderedPageBreak/>
        <w:t>komplexních vazeb mezi polymerními částicemi nesoucími karboxylové skupiny a zinečnatými ionty</w:t>
      </w:r>
      <w:r w:rsidR="001B5524" w:rsidRPr="007174AD">
        <w:rPr>
          <w:rFonts w:ascii="Times New Roman" w:hAnsi="Times New Roman" w:cs="Times New Roman"/>
        </w:rPr>
        <w:t>. Sna</w:t>
      </w:r>
      <w:r w:rsidR="002C0F2B" w:rsidRPr="007174AD">
        <w:rPr>
          <w:rFonts w:ascii="Times New Roman" w:hAnsi="Times New Roman" w:cs="Times New Roman"/>
        </w:rPr>
        <w:t>h</w:t>
      </w:r>
      <w:r w:rsidR="001B5524" w:rsidRPr="007174AD">
        <w:rPr>
          <w:rFonts w:ascii="Times New Roman" w:hAnsi="Times New Roman" w:cs="Times New Roman"/>
        </w:rPr>
        <w:t xml:space="preserve">a o inkorporaci zvýšených množství ZnO </w:t>
      </w:r>
      <w:r w:rsidR="002C0F2B" w:rsidRPr="007174AD">
        <w:rPr>
          <w:rFonts w:ascii="Times New Roman" w:hAnsi="Times New Roman" w:cs="Times New Roman"/>
        </w:rPr>
        <w:t>při syntéze polymerní disperze</w:t>
      </w:r>
      <w:r w:rsidR="0077209D" w:rsidRPr="007174AD">
        <w:rPr>
          <w:rFonts w:ascii="Times New Roman" w:hAnsi="Times New Roman" w:cs="Times New Roman"/>
        </w:rPr>
        <w:t xml:space="preserve"> </w:t>
      </w:r>
      <w:r w:rsidR="001B5524" w:rsidRPr="007174AD">
        <w:rPr>
          <w:rFonts w:ascii="Times New Roman" w:hAnsi="Times New Roman" w:cs="Times New Roman"/>
        </w:rPr>
        <w:t xml:space="preserve">se </w:t>
      </w:r>
      <w:r w:rsidR="002C0F2B" w:rsidRPr="007174AD">
        <w:rPr>
          <w:rFonts w:ascii="Times New Roman" w:hAnsi="Times New Roman" w:cs="Times New Roman"/>
        </w:rPr>
        <w:t xml:space="preserve">tedy </w:t>
      </w:r>
      <w:r w:rsidR="001B5524" w:rsidRPr="007174AD">
        <w:rPr>
          <w:rFonts w:ascii="Times New Roman" w:hAnsi="Times New Roman" w:cs="Times New Roman"/>
        </w:rPr>
        <w:t xml:space="preserve">jeví neefektivní z důvodu </w:t>
      </w:r>
      <w:r w:rsidR="002C0F2B" w:rsidRPr="007174AD">
        <w:rPr>
          <w:rFonts w:ascii="Times New Roman" w:hAnsi="Times New Roman" w:cs="Times New Roman"/>
        </w:rPr>
        <w:t>zvýšených ztrát</w:t>
      </w:r>
      <w:r w:rsidR="001B5524" w:rsidRPr="007174AD">
        <w:rPr>
          <w:rFonts w:ascii="Times New Roman" w:hAnsi="Times New Roman" w:cs="Times New Roman"/>
        </w:rPr>
        <w:t xml:space="preserve"> emulzního polymeru i nanostrukturního ZnO.</w:t>
      </w:r>
    </w:p>
    <w:p w:rsidR="001B5524" w:rsidRPr="007174AD" w:rsidRDefault="001B5524" w:rsidP="007174AD">
      <w:pPr>
        <w:spacing w:after="120" w:line="240" w:lineRule="auto"/>
        <w:ind w:firstLine="567"/>
        <w:jc w:val="both"/>
        <w:rPr>
          <w:rFonts w:ascii="Times New Roman" w:hAnsi="Times New Roman" w:cs="Times New Roman"/>
        </w:rPr>
      </w:pPr>
    </w:p>
    <w:p w:rsidR="0045143C" w:rsidRPr="00FA24CA" w:rsidRDefault="0045143C" w:rsidP="007174AD">
      <w:pPr>
        <w:adjustRightInd w:val="0"/>
        <w:spacing w:after="120" w:line="240" w:lineRule="auto"/>
        <w:jc w:val="both"/>
        <w:rPr>
          <w:rFonts w:ascii="Times New Roman" w:hAnsi="Times New Roman" w:cs="Times New Roman"/>
          <w:color w:val="000000"/>
        </w:rPr>
      </w:pPr>
      <w:r w:rsidRPr="00FA24CA">
        <w:rPr>
          <w:rFonts w:ascii="Times New Roman" w:hAnsi="Times New Roman" w:cs="Times New Roman"/>
        </w:rPr>
        <w:t xml:space="preserve">Tabulka </w:t>
      </w:r>
      <w:r w:rsidR="00FA24CA">
        <w:rPr>
          <w:rFonts w:ascii="Times New Roman" w:hAnsi="Times New Roman" w:cs="Times New Roman"/>
        </w:rPr>
        <w:t>3.</w:t>
      </w:r>
      <w:r w:rsidRPr="00FA24CA">
        <w:rPr>
          <w:rFonts w:ascii="Times New Roman" w:hAnsi="Times New Roman" w:cs="Times New Roman"/>
        </w:rPr>
        <w:t xml:space="preserve"> </w:t>
      </w:r>
      <w:r w:rsidRPr="00FA24CA">
        <w:rPr>
          <w:rFonts w:ascii="Times New Roman" w:hAnsi="Times New Roman" w:cs="Times New Roman"/>
          <w:color w:val="000000"/>
        </w:rPr>
        <w:t>Výsledky hodnocení nátěrových filmů na bázi samosíťujících vodných disperzí obsahujících nanočástice ZnO</w:t>
      </w:r>
    </w:p>
    <w:tbl>
      <w:tblPr>
        <w:tblStyle w:val="Mkatabulky"/>
        <w:tblW w:w="0" w:type="auto"/>
        <w:tblLook w:val="04A0" w:firstRow="1" w:lastRow="0" w:firstColumn="1" w:lastColumn="0" w:noHBand="0" w:noVBand="1"/>
      </w:tblPr>
      <w:tblGrid>
        <w:gridCol w:w="989"/>
        <w:gridCol w:w="830"/>
        <w:gridCol w:w="922"/>
        <w:gridCol w:w="1159"/>
        <w:gridCol w:w="1291"/>
        <w:gridCol w:w="1293"/>
        <w:gridCol w:w="1631"/>
        <w:gridCol w:w="746"/>
        <w:gridCol w:w="209"/>
      </w:tblGrid>
      <w:tr w:rsidR="0045143C" w:rsidRPr="007174AD" w:rsidTr="00E973D0">
        <w:tc>
          <w:tcPr>
            <w:tcW w:w="989" w:type="dxa"/>
            <w:tcBorders>
              <w:left w:val="nil"/>
              <w:right w:val="nil"/>
            </w:tcBorders>
          </w:tcPr>
          <w:p w:rsidR="0045143C" w:rsidRPr="007174AD" w:rsidRDefault="0045143C" w:rsidP="00FA24CA">
            <w:pPr>
              <w:adjustRightInd w:val="0"/>
              <w:jc w:val="both"/>
              <w:rPr>
                <w:rFonts w:ascii="Times New Roman" w:hAnsi="Times New Roman" w:cs="Times New Roman"/>
              </w:rPr>
            </w:pPr>
            <w:r w:rsidRPr="007174AD">
              <w:rPr>
                <w:rFonts w:ascii="Times New Roman" w:hAnsi="Times New Roman" w:cs="Times New Roman"/>
              </w:rPr>
              <w:t>Vzorek</w:t>
            </w:r>
          </w:p>
        </w:tc>
        <w:tc>
          <w:tcPr>
            <w:tcW w:w="830" w:type="dxa"/>
            <w:tcBorders>
              <w:left w:val="nil"/>
              <w:right w:val="nil"/>
            </w:tcBorders>
          </w:tcPr>
          <w:p w:rsidR="0045143C" w:rsidRPr="007174AD" w:rsidRDefault="0045143C" w:rsidP="00FA24CA">
            <w:pPr>
              <w:autoSpaceDE w:val="0"/>
              <w:autoSpaceDN w:val="0"/>
              <w:adjustRightInd w:val="0"/>
              <w:rPr>
                <w:rFonts w:ascii="Times New Roman" w:hAnsi="Times New Roman" w:cs="Times New Roman"/>
                <w:color w:val="000000"/>
                <w:vertAlign w:val="superscript"/>
              </w:rPr>
            </w:pPr>
            <w:r w:rsidRPr="007174AD">
              <w:rPr>
                <w:rFonts w:ascii="Times New Roman" w:hAnsi="Times New Roman" w:cs="Times New Roman"/>
                <w:color w:val="000000"/>
              </w:rPr>
              <w:t>Obsah ZnO</w:t>
            </w:r>
            <w:r w:rsidR="000F4568" w:rsidRPr="007174AD">
              <w:rPr>
                <w:rFonts w:ascii="Times New Roman" w:hAnsi="Times New Roman" w:cs="Times New Roman"/>
                <w:color w:val="000000"/>
                <w:vertAlign w:val="superscript"/>
              </w:rPr>
              <w:t>*</w:t>
            </w:r>
          </w:p>
          <w:p w:rsidR="0045143C" w:rsidRPr="007174AD" w:rsidRDefault="0045143C" w:rsidP="00FA24CA">
            <w:pPr>
              <w:autoSpaceDE w:val="0"/>
              <w:autoSpaceDN w:val="0"/>
              <w:adjustRightInd w:val="0"/>
              <w:rPr>
                <w:rFonts w:ascii="Times New Roman" w:hAnsi="Times New Roman" w:cs="Times New Roman"/>
                <w:color w:val="000000"/>
              </w:rPr>
            </w:pPr>
            <w:r w:rsidRPr="007174AD">
              <w:rPr>
                <w:rFonts w:ascii="Times New Roman" w:hAnsi="Times New Roman" w:cs="Times New Roman"/>
                <w:color w:val="000000"/>
              </w:rPr>
              <w:t>(%)</w:t>
            </w:r>
          </w:p>
        </w:tc>
        <w:tc>
          <w:tcPr>
            <w:tcW w:w="922" w:type="dxa"/>
            <w:tcBorders>
              <w:left w:val="nil"/>
              <w:right w:val="nil"/>
            </w:tcBorders>
          </w:tcPr>
          <w:p w:rsidR="0045143C" w:rsidRPr="007174AD" w:rsidRDefault="0045143C" w:rsidP="00FA24CA">
            <w:pPr>
              <w:autoSpaceDE w:val="0"/>
              <w:autoSpaceDN w:val="0"/>
              <w:adjustRightInd w:val="0"/>
              <w:rPr>
                <w:rFonts w:ascii="Times New Roman" w:hAnsi="Times New Roman" w:cs="Times New Roman"/>
                <w:color w:val="000000"/>
              </w:rPr>
            </w:pPr>
            <w:r w:rsidRPr="007174AD">
              <w:rPr>
                <w:rFonts w:ascii="Times New Roman" w:hAnsi="Times New Roman" w:cs="Times New Roman"/>
                <w:color w:val="000000"/>
              </w:rPr>
              <w:t>Lesk</w:t>
            </w:r>
          </w:p>
          <w:p w:rsidR="0045143C" w:rsidRPr="007174AD" w:rsidRDefault="0045143C" w:rsidP="00FA24CA">
            <w:pPr>
              <w:adjustRightInd w:val="0"/>
              <w:jc w:val="both"/>
              <w:rPr>
                <w:rFonts w:ascii="Times New Roman" w:hAnsi="Times New Roman" w:cs="Times New Roman"/>
              </w:rPr>
            </w:pPr>
            <w:r w:rsidRPr="007174AD">
              <w:rPr>
                <w:rFonts w:ascii="Times New Roman" w:hAnsi="Times New Roman" w:cs="Times New Roman"/>
                <w:color w:val="000000"/>
              </w:rPr>
              <w:t>(%)</w:t>
            </w:r>
          </w:p>
        </w:tc>
        <w:tc>
          <w:tcPr>
            <w:tcW w:w="1159" w:type="dxa"/>
            <w:tcBorders>
              <w:left w:val="nil"/>
              <w:right w:val="nil"/>
            </w:tcBorders>
          </w:tcPr>
          <w:p w:rsidR="0045143C" w:rsidRPr="007174AD" w:rsidRDefault="0045143C" w:rsidP="00FA24CA">
            <w:pPr>
              <w:adjustRightInd w:val="0"/>
              <w:jc w:val="both"/>
              <w:rPr>
                <w:rFonts w:ascii="Times New Roman" w:hAnsi="Times New Roman" w:cs="Times New Roman"/>
              </w:rPr>
            </w:pPr>
            <w:r w:rsidRPr="007174AD">
              <w:rPr>
                <w:rFonts w:ascii="Times New Roman" w:hAnsi="Times New Roman" w:cs="Times New Roman"/>
              </w:rPr>
              <w:t xml:space="preserve">Tvrdost </w:t>
            </w:r>
          </w:p>
          <w:p w:rsidR="0045143C" w:rsidRPr="007174AD" w:rsidRDefault="0045143C" w:rsidP="00FA24CA">
            <w:pPr>
              <w:adjustRightInd w:val="0"/>
              <w:jc w:val="both"/>
              <w:rPr>
                <w:rFonts w:ascii="Times New Roman" w:hAnsi="Times New Roman" w:cs="Times New Roman"/>
              </w:rPr>
            </w:pPr>
            <w:r w:rsidRPr="007174AD">
              <w:rPr>
                <w:rFonts w:ascii="Times New Roman" w:hAnsi="Times New Roman" w:cs="Times New Roman"/>
              </w:rPr>
              <w:t>(%)</w:t>
            </w:r>
          </w:p>
        </w:tc>
        <w:tc>
          <w:tcPr>
            <w:tcW w:w="1291" w:type="dxa"/>
            <w:tcBorders>
              <w:left w:val="nil"/>
              <w:right w:val="nil"/>
            </w:tcBorders>
          </w:tcPr>
          <w:p w:rsidR="0045143C" w:rsidRPr="007174AD" w:rsidRDefault="0045143C" w:rsidP="00FA24CA">
            <w:pPr>
              <w:adjustRightInd w:val="0"/>
              <w:jc w:val="both"/>
              <w:rPr>
                <w:rFonts w:ascii="Times New Roman" w:hAnsi="Times New Roman" w:cs="Times New Roman"/>
                <w:color w:val="000000"/>
              </w:rPr>
            </w:pPr>
            <w:r w:rsidRPr="007174AD">
              <w:rPr>
                <w:rFonts w:ascii="Times New Roman" w:hAnsi="Times New Roman" w:cs="Times New Roman"/>
                <w:color w:val="000000"/>
              </w:rPr>
              <w:t xml:space="preserve">Pád závaží </w:t>
            </w:r>
          </w:p>
          <w:p w:rsidR="0045143C" w:rsidRPr="007174AD" w:rsidRDefault="0045143C" w:rsidP="00FA24CA">
            <w:pPr>
              <w:adjustRightInd w:val="0"/>
              <w:jc w:val="both"/>
              <w:rPr>
                <w:rFonts w:ascii="Times New Roman" w:hAnsi="Times New Roman" w:cs="Times New Roman"/>
              </w:rPr>
            </w:pPr>
            <w:r w:rsidRPr="007174AD">
              <w:rPr>
                <w:rFonts w:ascii="Times New Roman" w:hAnsi="Times New Roman" w:cs="Times New Roman"/>
                <w:color w:val="000000"/>
              </w:rPr>
              <w:t>(cm)</w:t>
            </w:r>
          </w:p>
        </w:tc>
        <w:tc>
          <w:tcPr>
            <w:tcW w:w="1293" w:type="dxa"/>
            <w:tcBorders>
              <w:left w:val="nil"/>
              <w:right w:val="nil"/>
            </w:tcBorders>
          </w:tcPr>
          <w:p w:rsidR="0045143C" w:rsidRPr="007174AD" w:rsidRDefault="0045143C" w:rsidP="00FA24CA">
            <w:pPr>
              <w:adjustRightInd w:val="0"/>
              <w:jc w:val="both"/>
              <w:rPr>
                <w:rFonts w:ascii="Times New Roman" w:hAnsi="Times New Roman" w:cs="Times New Roman"/>
                <w:color w:val="000000"/>
              </w:rPr>
            </w:pPr>
            <w:r w:rsidRPr="007174AD">
              <w:rPr>
                <w:rFonts w:ascii="Times New Roman" w:hAnsi="Times New Roman" w:cs="Times New Roman"/>
                <w:color w:val="000000"/>
              </w:rPr>
              <w:t xml:space="preserve">Hloubení </w:t>
            </w:r>
          </w:p>
          <w:p w:rsidR="0045143C" w:rsidRPr="007174AD" w:rsidRDefault="0045143C" w:rsidP="00FA24CA">
            <w:pPr>
              <w:adjustRightInd w:val="0"/>
              <w:jc w:val="both"/>
              <w:rPr>
                <w:rFonts w:ascii="Times New Roman" w:hAnsi="Times New Roman" w:cs="Times New Roman"/>
              </w:rPr>
            </w:pPr>
            <w:r w:rsidRPr="007174AD">
              <w:rPr>
                <w:rFonts w:ascii="Times New Roman" w:hAnsi="Times New Roman" w:cs="Times New Roman"/>
                <w:color w:val="000000"/>
              </w:rPr>
              <w:t>(mm)</w:t>
            </w:r>
          </w:p>
        </w:tc>
        <w:tc>
          <w:tcPr>
            <w:tcW w:w="1631" w:type="dxa"/>
            <w:tcBorders>
              <w:left w:val="nil"/>
              <w:right w:val="nil"/>
            </w:tcBorders>
          </w:tcPr>
          <w:p w:rsidR="0045143C" w:rsidRPr="007174AD" w:rsidRDefault="0045143C" w:rsidP="00FA24CA">
            <w:pPr>
              <w:adjustRightInd w:val="0"/>
              <w:rPr>
                <w:rFonts w:ascii="Times New Roman" w:hAnsi="Times New Roman" w:cs="Times New Roman"/>
              </w:rPr>
            </w:pPr>
            <w:r w:rsidRPr="007174AD">
              <w:rPr>
                <w:rFonts w:ascii="Times New Roman" w:hAnsi="Times New Roman" w:cs="Times New Roman"/>
              </w:rPr>
              <w:t>MEK odolnost</w:t>
            </w:r>
          </w:p>
          <w:p w:rsidR="0045143C" w:rsidRPr="007174AD" w:rsidRDefault="0045143C" w:rsidP="00FA24CA">
            <w:pPr>
              <w:adjustRightInd w:val="0"/>
              <w:rPr>
                <w:rFonts w:ascii="Times New Roman" w:hAnsi="Times New Roman" w:cs="Times New Roman"/>
              </w:rPr>
            </w:pPr>
            <w:r w:rsidRPr="007174AD">
              <w:rPr>
                <w:rFonts w:ascii="Times New Roman" w:hAnsi="Times New Roman" w:cs="Times New Roman"/>
              </w:rPr>
              <w:t xml:space="preserve"> (s)</w:t>
            </w:r>
          </w:p>
        </w:tc>
        <w:tc>
          <w:tcPr>
            <w:tcW w:w="955" w:type="dxa"/>
            <w:gridSpan w:val="2"/>
            <w:tcBorders>
              <w:left w:val="nil"/>
              <w:right w:val="nil"/>
            </w:tcBorders>
          </w:tcPr>
          <w:p w:rsidR="0045143C" w:rsidRPr="007174AD" w:rsidRDefault="0045143C" w:rsidP="00FA24CA">
            <w:pPr>
              <w:adjustRightInd w:val="0"/>
              <w:jc w:val="both"/>
              <w:rPr>
                <w:rFonts w:ascii="Times New Roman" w:hAnsi="Times New Roman" w:cs="Times New Roman"/>
              </w:rPr>
            </w:pPr>
            <w:r w:rsidRPr="007174AD">
              <w:rPr>
                <w:rFonts w:ascii="Times New Roman" w:hAnsi="Times New Roman" w:cs="Times New Roman"/>
              </w:rPr>
              <w:t>Koroze (%)</w:t>
            </w:r>
          </w:p>
        </w:tc>
      </w:tr>
      <w:tr w:rsidR="0045143C" w:rsidRPr="007174AD" w:rsidTr="00E973D0">
        <w:trPr>
          <w:gridAfter w:val="1"/>
          <w:wAfter w:w="209" w:type="dxa"/>
        </w:trPr>
        <w:tc>
          <w:tcPr>
            <w:tcW w:w="989" w:type="dxa"/>
            <w:tcBorders>
              <w:top w:val="nil"/>
              <w:left w:val="nil"/>
              <w:bottom w:val="nil"/>
              <w:right w:val="nil"/>
            </w:tcBorders>
          </w:tcPr>
          <w:p w:rsidR="0045143C" w:rsidRPr="007174AD" w:rsidRDefault="00F95EE4" w:rsidP="00FA24CA">
            <w:pPr>
              <w:adjustRightInd w:val="0"/>
              <w:jc w:val="both"/>
              <w:rPr>
                <w:rFonts w:ascii="Times New Roman" w:hAnsi="Times New Roman" w:cs="Times New Roman"/>
              </w:rPr>
            </w:pPr>
            <w:r w:rsidRPr="007174AD">
              <w:rPr>
                <w:rFonts w:ascii="Times New Roman" w:hAnsi="Times New Roman" w:cs="Times New Roman"/>
              </w:rPr>
              <w:t>A</w:t>
            </w:r>
            <w:r w:rsidR="0045143C" w:rsidRPr="007174AD">
              <w:rPr>
                <w:rFonts w:ascii="Times New Roman" w:hAnsi="Times New Roman" w:cs="Times New Roman"/>
              </w:rPr>
              <w:t>0</w:t>
            </w:r>
          </w:p>
        </w:tc>
        <w:tc>
          <w:tcPr>
            <w:tcW w:w="830" w:type="dxa"/>
            <w:tcBorders>
              <w:top w:val="nil"/>
              <w:left w:val="nil"/>
              <w:bottom w:val="nil"/>
              <w:right w:val="nil"/>
            </w:tcBorders>
          </w:tcPr>
          <w:p w:rsidR="0045143C" w:rsidRPr="007174AD" w:rsidRDefault="0045143C" w:rsidP="00FA24CA">
            <w:pPr>
              <w:rPr>
                <w:rFonts w:ascii="Times New Roman" w:hAnsi="Times New Roman" w:cs="Times New Roman"/>
              </w:rPr>
            </w:pPr>
            <w:r w:rsidRPr="007174AD">
              <w:rPr>
                <w:rFonts w:ascii="Times New Roman" w:hAnsi="Times New Roman" w:cs="Times New Roman"/>
              </w:rPr>
              <w:t>0</w:t>
            </w:r>
          </w:p>
        </w:tc>
        <w:tc>
          <w:tcPr>
            <w:tcW w:w="922" w:type="dxa"/>
            <w:tcBorders>
              <w:top w:val="nil"/>
              <w:left w:val="nil"/>
              <w:bottom w:val="nil"/>
              <w:right w:val="nil"/>
            </w:tcBorders>
          </w:tcPr>
          <w:p w:rsidR="0045143C" w:rsidRPr="007174AD" w:rsidRDefault="0045143C" w:rsidP="00FA24CA">
            <w:pPr>
              <w:rPr>
                <w:rFonts w:ascii="Times New Roman" w:hAnsi="Times New Roman" w:cs="Times New Roman"/>
              </w:rPr>
            </w:pPr>
            <w:r w:rsidRPr="007174AD">
              <w:rPr>
                <w:rFonts w:ascii="Times New Roman" w:hAnsi="Times New Roman" w:cs="Times New Roman"/>
              </w:rPr>
              <w:t>70,1</w:t>
            </w:r>
          </w:p>
        </w:tc>
        <w:tc>
          <w:tcPr>
            <w:tcW w:w="1159" w:type="dxa"/>
            <w:tcBorders>
              <w:top w:val="nil"/>
              <w:left w:val="nil"/>
              <w:bottom w:val="nil"/>
              <w:right w:val="nil"/>
            </w:tcBorders>
            <w:vAlign w:val="bottom"/>
          </w:tcPr>
          <w:p w:rsidR="0045143C" w:rsidRPr="007174AD" w:rsidRDefault="0045143C" w:rsidP="00FA24CA">
            <w:pPr>
              <w:rPr>
                <w:rFonts w:ascii="Times New Roman" w:hAnsi="Times New Roman" w:cs="Times New Roman"/>
                <w:bCs/>
              </w:rPr>
            </w:pPr>
            <w:r w:rsidRPr="007174AD">
              <w:rPr>
                <w:rFonts w:ascii="Times New Roman" w:hAnsi="Times New Roman" w:cs="Times New Roman"/>
                <w:bCs/>
              </w:rPr>
              <w:t>37,0</w:t>
            </w:r>
          </w:p>
        </w:tc>
        <w:tc>
          <w:tcPr>
            <w:tcW w:w="1291" w:type="dxa"/>
            <w:tcBorders>
              <w:top w:val="nil"/>
              <w:left w:val="nil"/>
              <w:bottom w:val="nil"/>
              <w:right w:val="nil"/>
            </w:tcBorders>
          </w:tcPr>
          <w:p w:rsidR="0045143C" w:rsidRPr="007174AD" w:rsidRDefault="0045143C" w:rsidP="00FA24CA">
            <w:pPr>
              <w:rPr>
                <w:rFonts w:ascii="Times New Roman" w:hAnsi="Times New Roman" w:cs="Times New Roman"/>
              </w:rPr>
            </w:pPr>
            <w:r w:rsidRPr="007174AD">
              <w:rPr>
                <w:rFonts w:ascii="Times New Roman" w:hAnsi="Times New Roman" w:cs="Times New Roman"/>
                <w:color w:val="000000"/>
              </w:rPr>
              <w:sym w:font="Symbol" w:char="F03E"/>
            </w:r>
            <w:r w:rsidRPr="007174AD">
              <w:rPr>
                <w:rFonts w:ascii="Times New Roman" w:hAnsi="Times New Roman" w:cs="Times New Roman"/>
                <w:color w:val="000000"/>
              </w:rPr>
              <w:t xml:space="preserve"> 100</w:t>
            </w:r>
          </w:p>
        </w:tc>
        <w:tc>
          <w:tcPr>
            <w:tcW w:w="1293" w:type="dxa"/>
            <w:tcBorders>
              <w:top w:val="nil"/>
              <w:left w:val="nil"/>
              <w:bottom w:val="nil"/>
              <w:right w:val="nil"/>
            </w:tcBorders>
          </w:tcPr>
          <w:p w:rsidR="0045143C" w:rsidRPr="007174AD" w:rsidRDefault="0045143C" w:rsidP="00FA24CA">
            <w:pPr>
              <w:rPr>
                <w:rFonts w:ascii="Times New Roman" w:hAnsi="Times New Roman" w:cs="Times New Roman"/>
              </w:rPr>
            </w:pPr>
            <w:r w:rsidRPr="007174AD">
              <w:rPr>
                <w:rFonts w:ascii="Times New Roman" w:hAnsi="Times New Roman" w:cs="Times New Roman"/>
                <w:color w:val="000000"/>
              </w:rPr>
              <w:sym w:font="Symbol" w:char="F03E"/>
            </w:r>
            <w:r w:rsidRPr="007174AD">
              <w:rPr>
                <w:rFonts w:ascii="Times New Roman" w:hAnsi="Times New Roman" w:cs="Times New Roman"/>
                <w:color w:val="000000"/>
              </w:rPr>
              <w:t xml:space="preserve"> 10</w:t>
            </w:r>
          </w:p>
        </w:tc>
        <w:tc>
          <w:tcPr>
            <w:tcW w:w="1631" w:type="dxa"/>
            <w:tcBorders>
              <w:top w:val="nil"/>
              <w:left w:val="nil"/>
              <w:bottom w:val="nil"/>
              <w:right w:val="nil"/>
            </w:tcBorders>
          </w:tcPr>
          <w:p w:rsidR="0045143C" w:rsidRPr="007174AD" w:rsidRDefault="0045143C" w:rsidP="00FA24CA">
            <w:pPr>
              <w:ind w:right="645"/>
              <w:jc w:val="right"/>
              <w:rPr>
                <w:rFonts w:ascii="Times New Roman" w:hAnsi="Times New Roman" w:cs="Times New Roman"/>
              </w:rPr>
            </w:pPr>
            <w:r w:rsidRPr="007174AD">
              <w:rPr>
                <w:rFonts w:ascii="Times New Roman" w:hAnsi="Times New Roman" w:cs="Times New Roman"/>
              </w:rPr>
              <w:t>23</w:t>
            </w:r>
          </w:p>
        </w:tc>
        <w:tc>
          <w:tcPr>
            <w:tcW w:w="746" w:type="dxa"/>
            <w:tcBorders>
              <w:top w:val="nil"/>
              <w:left w:val="nil"/>
              <w:bottom w:val="nil"/>
              <w:right w:val="nil"/>
            </w:tcBorders>
          </w:tcPr>
          <w:p w:rsidR="0045143C" w:rsidRPr="007174AD" w:rsidRDefault="0045143C" w:rsidP="00FA24CA">
            <w:pPr>
              <w:ind w:right="24"/>
              <w:jc w:val="right"/>
              <w:rPr>
                <w:rFonts w:ascii="Times New Roman" w:hAnsi="Times New Roman" w:cs="Times New Roman"/>
              </w:rPr>
            </w:pPr>
            <w:r w:rsidRPr="007174AD">
              <w:rPr>
                <w:rFonts w:ascii="Times New Roman" w:hAnsi="Times New Roman" w:cs="Times New Roman"/>
              </w:rPr>
              <w:t>100</w:t>
            </w:r>
          </w:p>
        </w:tc>
      </w:tr>
      <w:tr w:rsidR="0045143C" w:rsidRPr="007174AD" w:rsidTr="00E973D0">
        <w:trPr>
          <w:gridAfter w:val="1"/>
          <w:wAfter w:w="209" w:type="dxa"/>
        </w:trPr>
        <w:tc>
          <w:tcPr>
            <w:tcW w:w="989" w:type="dxa"/>
            <w:tcBorders>
              <w:top w:val="nil"/>
              <w:left w:val="nil"/>
              <w:bottom w:val="nil"/>
              <w:right w:val="nil"/>
            </w:tcBorders>
          </w:tcPr>
          <w:p w:rsidR="0045143C" w:rsidRPr="007174AD" w:rsidRDefault="00F95EE4" w:rsidP="00FA24CA">
            <w:pPr>
              <w:rPr>
                <w:rFonts w:ascii="Times New Roman" w:hAnsi="Times New Roman" w:cs="Times New Roman"/>
              </w:rPr>
            </w:pPr>
            <w:r w:rsidRPr="007174AD">
              <w:rPr>
                <w:rFonts w:ascii="Times New Roman" w:hAnsi="Times New Roman" w:cs="Times New Roman"/>
              </w:rPr>
              <w:t>A</w:t>
            </w:r>
            <w:r w:rsidR="0045143C" w:rsidRPr="007174AD">
              <w:rPr>
                <w:rFonts w:ascii="Times New Roman" w:hAnsi="Times New Roman" w:cs="Times New Roman"/>
              </w:rPr>
              <w:t>1</w:t>
            </w:r>
          </w:p>
        </w:tc>
        <w:tc>
          <w:tcPr>
            <w:tcW w:w="830" w:type="dxa"/>
            <w:tcBorders>
              <w:top w:val="nil"/>
              <w:left w:val="nil"/>
              <w:bottom w:val="nil"/>
              <w:right w:val="nil"/>
            </w:tcBorders>
          </w:tcPr>
          <w:p w:rsidR="0045143C" w:rsidRPr="007174AD" w:rsidRDefault="0045143C" w:rsidP="00FA24CA">
            <w:pPr>
              <w:rPr>
                <w:rFonts w:ascii="Times New Roman" w:hAnsi="Times New Roman" w:cs="Times New Roman"/>
              </w:rPr>
            </w:pPr>
            <w:r w:rsidRPr="007174AD">
              <w:rPr>
                <w:rFonts w:ascii="Times New Roman" w:hAnsi="Times New Roman" w:cs="Times New Roman"/>
              </w:rPr>
              <w:t>1</w:t>
            </w:r>
          </w:p>
        </w:tc>
        <w:tc>
          <w:tcPr>
            <w:tcW w:w="922" w:type="dxa"/>
            <w:tcBorders>
              <w:top w:val="nil"/>
              <w:left w:val="nil"/>
              <w:bottom w:val="nil"/>
              <w:right w:val="nil"/>
            </w:tcBorders>
          </w:tcPr>
          <w:p w:rsidR="0045143C" w:rsidRPr="007174AD" w:rsidRDefault="0045143C" w:rsidP="00FA24CA">
            <w:pPr>
              <w:rPr>
                <w:rFonts w:ascii="Times New Roman" w:hAnsi="Times New Roman" w:cs="Times New Roman"/>
              </w:rPr>
            </w:pPr>
            <w:r w:rsidRPr="007174AD">
              <w:rPr>
                <w:rFonts w:ascii="Times New Roman" w:hAnsi="Times New Roman" w:cs="Times New Roman"/>
              </w:rPr>
              <w:t>67,5</w:t>
            </w:r>
          </w:p>
        </w:tc>
        <w:tc>
          <w:tcPr>
            <w:tcW w:w="1159" w:type="dxa"/>
            <w:tcBorders>
              <w:top w:val="nil"/>
              <w:left w:val="nil"/>
              <w:bottom w:val="nil"/>
              <w:right w:val="nil"/>
            </w:tcBorders>
            <w:vAlign w:val="bottom"/>
          </w:tcPr>
          <w:p w:rsidR="0045143C" w:rsidRPr="007174AD" w:rsidRDefault="0045143C" w:rsidP="00FA24CA">
            <w:pPr>
              <w:rPr>
                <w:rFonts w:ascii="Times New Roman" w:hAnsi="Times New Roman" w:cs="Times New Roman"/>
                <w:bCs/>
              </w:rPr>
            </w:pPr>
            <w:r w:rsidRPr="007174AD">
              <w:rPr>
                <w:rFonts w:ascii="Times New Roman" w:hAnsi="Times New Roman" w:cs="Times New Roman"/>
                <w:bCs/>
              </w:rPr>
              <w:t>30,0</w:t>
            </w:r>
          </w:p>
        </w:tc>
        <w:tc>
          <w:tcPr>
            <w:tcW w:w="1291" w:type="dxa"/>
            <w:tcBorders>
              <w:top w:val="nil"/>
              <w:left w:val="nil"/>
              <w:bottom w:val="nil"/>
              <w:right w:val="nil"/>
            </w:tcBorders>
          </w:tcPr>
          <w:p w:rsidR="0045143C" w:rsidRPr="007174AD" w:rsidRDefault="0045143C" w:rsidP="00FA24CA">
            <w:pPr>
              <w:rPr>
                <w:rFonts w:ascii="Times New Roman" w:hAnsi="Times New Roman" w:cs="Times New Roman"/>
              </w:rPr>
            </w:pPr>
            <w:r w:rsidRPr="007174AD">
              <w:rPr>
                <w:rFonts w:ascii="Times New Roman" w:hAnsi="Times New Roman" w:cs="Times New Roman"/>
                <w:color w:val="000000"/>
              </w:rPr>
              <w:sym w:font="Symbol" w:char="F03E"/>
            </w:r>
            <w:r w:rsidRPr="007174AD">
              <w:rPr>
                <w:rFonts w:ascii="Times New Roman" w:hAnsi="Times New Roman" w:cs="Times New Roman"/>
                <w:color w:val="000000"/>
              </w:rPr>
              <w:t xml:space="preserve"> 100</w:t>
            </w:r>
          </w:p>
        </w:tc>
        <w:tc>
          <w:tcPr>
            <w:tcW w:w="1293" w:type="dxa"/>
            <w:tcBorders>
              <w:top w:val="nil"/>
              <w:left w:val="nil"/>
              <w:bottom w:val="nil"/>
              <w:right w:val="nil"/>
            </w:tcBorders>
          </w:tcPr>
          <w:p w:rsidR="0045143C" w:rsidRPr="007174AD" w:rsidRDefault="0045143C" w:rsidP="00FA24CA">
            <w:pPr>
              <w:rPr>
                <w:rFonts w:ascii="Times New Roman" w:hAnsi="Times New Roman" w:cs="Times New Roman"/>
              </w:rPr>
            </w:pPr>
            <w:r w:rsidRPr="007174AD">
              <w:rPr>
                <w:rFonts w:ascii="Times New Roman" w:hAnsi="Times New Roman" w:cs="Times New Roman"/>
                <w:color w:val="000000"/>
              </w:rPr>
              <w:sym w:font="Symbol" w:char="F03E"/>
            </w:r>
            <w:r w:rsidRPr="007174AD">
              <w:rPr>
                <w:rFonts w:ascii="Times New Roman" w:hAnsi="Times New Roman" w:cs="Times New Roman"/>
                <w:color w:val="000000"/>
              </w:rPr>
              <w:t xml:space="preserve"> 10</w:t>
            </w:r>
          </w:p>
        </w:tc>
        <w:tc>
          <w:tcPr>
            <w:tcW w:w="1631" w:type="dxa"/>
            <w:tcBorders>
              <w:top w:val="nil"/>
              <w:left w:val="nil"/>
              <w:bottom w:val="nil"/>
              <w:right w:val="nil"/>
            </w:tcBorders>
          </w:tcPr>
          <w:p w:rsidR="0045143C" w:rsidRPr="007174AD" w:rsidRDefault="0045143C" w:rsidP="00FA24CA">
            <w:pPr>
              <w:ind w:right="645"/>
              <w:jc w:val="right"/>
              <w:rPr>
                <w:rFonts w:ascii="Times New Roman" w:hAnsi="Times New Roman" w:cs="Times New Roman"/>
              </w:rPr>
            </w:pPr>
            <w:r w:rsidRPr="007174AD">
              <w:rPr>
                <w:rFonts w:ascii="Times New Roman" w:hAnsi="Times New Roman" w:cs="Times New Roman"/>
              </w:rPr>
              <w:t>121</w:t>
            </w:r>
          </w:p>
        </w:tc>
        <w:tc>
          <w:tcPr>
            <w:tcW w:w="746" w:type="dxa"/>
            <w:tcBorders>
              <w:top w:val="nil"/>
              <w:left w:val="nil"/>
              <w:bottom w:val="nil"/>
              <w:right w:val="nil"/>
            </w:tcBorders>
          </w:tcPr>
          <w:p w:rsidR="0045143C" w:rsidRPr="007174AD" w:rsidRDefault="00F118CA" w:rsidP="00FA24CA">
            <w:pPr>
              <w:ind w:right="24"/>
              <w:jc w:val="right"/>
              <w:rPr>
                <w:rFonts w:ascii="Times New Roman" w:hAnsi="Times New Roman" w:cs="Times New Roman"/>
              </w:rPr>
            </w:pPr>
            <w:r w:rsidRPr="007174AD">
              <w:rPr>
                <w:rFonts w:ascii="Times New Roman" w:hAnsi="Times New Roman" w:cs="Times New Roman"/>
              </w:rPr>
              <w:t>50</w:t>
            </w:r>
          </w:p>
        </w:tc>
      </w:tr>
      <w:tr w:rsidR="0045143C" w:rsidRPr="007174AD" w:rsidTr="00E973D0">
        <w:trPr>
          <w:gridAfter w:val="1"/>
          <w:wAfter w:w="209" w:type="dxa"/>
        </w:trPr>
        <w:tc>
          <w:tcPr>
            <w:tcW w:w="989" w:type="dxa"/>
            <w:tcBorders>
              <w:top w:val="nil"/>
              <w:left w:val="nil"/>
              <w:bottom w:val="nil"/>
              <w:right w:val="nil"/>
            </w:tcBorders>
          </w:tcPr>
          <w:p w:rsidR="0045143C" w:rsidRPr="007174AD" w:rsidRDefault="00F95EE4" w:rsidP="00FA24CA">
            <w:pPr>
              <w:rPr>
                <w:rFonts w:ascii="Times New Roman" w:hAnsi="Times New Roman" w:cs="Times New Roman"/>
              </w:rPr>
            </w:pPr>
            <w:r w:rsidRPr="007174AD">
              <w:rPr>
                <w:rFonts w:ascii="Times New Roman" w:hAnsi="Times New Roman" w:cs="Times New Roman"/>
              </w:rPr>
              <w:t>A</w:t>
            </w:r>
            <w:r w:rsidR="0045143C" w:rsidRPr="007174AD">
              <w:rPr>
                <w:rFonts w:ascii="Times New Roman" w:hAnsi="Times New Roman" w:cs="Times New Roman"/>
              </w:rPr>
              <w:t>2</w:t>
            </w:r>
          </w:p>
        </w:tc>
        <w:tc>
          <w:tcPr>
            <w:tcW w:w="830" w:type="dxa"/>
            <w:tcBorders>
              <w:top w:val="nil"/>
              <w:left w:val="nil"/>
              <w:bottom w:val="nil"/>
              <w:right w:val="nil"/>
            </w:tcBorders>
          </w:tcPr>
          <w:p w:rsidR="0045143C" w:rsidRPr="007174AD" w:rsidRDefault="0045143C" w:rsidP="00FA24CA">
            <w:pPr>
              <w:rPr>
                <w:rFonts w:ascii="Times New Roman" w:hAnsi="Times New Roman" w:cs="Times New Roman"/>
              </w:rPr>
            </w:pPr>
            <w:r w:rsidRPr="007174AD">
              <w:rPr>
                <w:rFonts w:ascii="Times New Roman" w:hAnsi="Times New Roman" w:cs="Times New Roman"/>
              </w:rPr>
              <w:t>2</w:t>
            </w:r>
          </w:p>
        </w:tc>
        <w:tc>
          <w:tcPr>
            <w:tcW w:w="922" w:type="dxa"/>
            <w:tcBorders>
              <w:top w:val="nil"/>
              <w:left w:val="nil"/>
              <w:bottom w:val="nil"/>
              <w:right w:val="nil"/>
            </w:tcBorders>
          </w:tcPr>
          <w:p w:rsidR="0045143C" w:rsidRPr="007174AD" w:rsidRDefault="0045143C" w:rsidP="00FA24CA">
            <w:pPr>
              <w:rPr>
                <w:rFonts w:ascii="Times New Roman" w:hAnsi="Times New Roman" w:cs="Times New Roman"/>
              </w:rPr>
            </w:pPr>
            <w:r w:rsidRPr="007174AD">
              <w:rPr>
                <w:rFonts w:ascii="Times New Roman" w:hAnsi="Times New Roman" w:cs="Times New Roman"/>
              </w:rPr>
              <w:t>72,1</w:t>
            </w:r>
          </w:p>
        </w:tc>
        <w:tc>
          <w:tcPr>
            <w:tcW w:w="1159" w:type="dxa"/>
            <w:tcBorders>
              <w:top w:val="nil"/>
              <w:left w:val="nil"/>
              <w:bottom w:val="nil"/>
              <w:right w:val="nil"/>
            </w:tcBorders>
            <w:vAlign w:val="bottom"/>
          </w:tcPr>
          <w:p w:rsidR="0045143C" w:rsidRPr="007174AD" w:rsidRDefault="0045143C" w:rsidP="00FA24CA">
            <w:pPr>
              <w:rPr>
                <w:rFonts w:ascii="Times New Roman" w:hAnsi="Times New Roman" w:cs="Times New Roman"/>
                <w:bCs/>
              </w:rPr>
            </w:pPr>
            <w:r w:rsidRPr="007174AD">
              <w:rPr>
                <w:rFonts w:ascii="Times New Roman" w:hAnsi="Times New Roman" w:cs="Times New Roman"/>
                <w:bCs/>
              </w:rPr>
              <w:t>31,0</w:t>
            </w:r>
          </w:p>
        </w:tc>
        <w:tc>
          <w:tcPr>
            <w:tcW w:w="1291" w:type="dxa"/>
            <w:tcBorders>
              <w:top w:val="nil"/>
              <w:left w:val="nil"/>
              <w:bottom w:val="nil"/>
              <w:right w:val="nil"/>
            </w:tcBorders>
          </w:tcPr>
          <w:p w:rsidR="0045143C" w:rsidRPr="007174AD" w:rsidRDefault="0045143C" w:rsidP="00FA24CA">
            <w:pPr>
              <w:rPr>
                <w:rFonts w:ascii="Times New Roman" w:hAnsi="Times New Roman" w:cs="Times New Roman"/>
              </w:rPr>
            </w:pPr>
            <w:r w:rsidRPr="007174AD">
              <w:rPr>
                <w:rFonts w:ascii="Times New Roman" w:hAnsi="Times New Roman" w:cs="Times New Roman"/>
                <w:color w:val="000000"/>
              </w:rPr>
              <w:sym w:font="Symbol" w:char="F03E"/>
            </w:r>
            <w:r w:rsidRPr="007174AD">
              <w:rPr>
                <w:rFonts w:ascii="Times New Roman" w:hAnsi="Times New Roman" w:cs="Times New Roman"/>
                <w:color w:val="000000"/>
              </w:rPr>
              <w:t xml:space="preserve"> 100</w:t>
            </w:r>
          </w:p>
        </w:tc>
        <w:tc>
          <w:tcPr>
            <w:tcW w:w="1293" w:type="dxa"/>
            <w:tcBorders>
              <w:top w:val="nil"/>
              <w:left w:val="nil"/>
              <w:bottom w:val="nil"/>
              <w:right w:val="nil"/>
            </w:tcBorders>
          </w:tcPr>
          <w:p w:rsidR="0045143C" w:rsidRPr="007174AD" w:rsidRDefault="0045143C" w:rsidP="00FA24CA">
            <w:pPr>
              <w:rPr>
                <w:rFonts w:ascii="Times New Roman" w:hAnsi="Times New Roman" w:cs="Times New Roman"/>
              </w:rPr>
            </w:pPr>
            <w:r w:rsidRPr="007174AD">
              <w:rPr>
                <w:rFonts w:ascii="Times New Roman" w:hAnsi="Times New Roman" w:cs="Times New Roman"/>
                <w:color w:val="000000"/>
              </w:rPr>
              <w:sym w:font="Symbol" w:char="F03E"/>
            </w:r>
            <w:r w:rsidRPr="007174AD">
              <w:rPr>
                <w:rFonts w:ascii="Times New Roman" w:hAnsi="Times New Roman" w:cs="Times New Roman"/>
                <w:color w:val="000000"/>
              </w:rPr>
              <w:t xml:space="preserve"> 10</w:t>
            </w:r>
          </w:p>
        </w:tc>
        <w:tc>
          <w:tcPr>
            <w:tcW w:w="1631" w:type="dxa"/>
            <w:tcBorders>
              <w:top w:val="nil"/>
              <w:left w:val="nil"/>
              <w:bottom w:val="nil"/>
              <w:right w:val="nil"/>
            </w:tcBorders>
          </w:tcPr>
          <w:p w:rsidR="0045143C" w:rsidRPr="007174AD" w:rsidRDefault="0045143C" w:rsidP="00FA24CA">
            <w:pPr>
              <w:ind w:right="645"/>
              <w:jc w:val="right"/>
              <w:rPr>
                <w:rFonts w:ascii="Times New Roman" w:hAnsi="Times New Roman" w:cs="Times New Roman"/>
              </w:rPr>
            </w:pPr>
            <w:r w:rsidRPr="007174AD">
              <w:rPr>
                <w:rFonts w:ascii="Times New Roman" w:hAnsi="Times New Roman" w:cs="Times New Roman"/>
                <w:color w:val="000000"/>
              </w:rPr>
              <w:sym w:font="Symbol" w:char="F03E"/>
            </w:r>
            <w:r w:rsidRPr="007174AD">
              <w:rPr>
                <w:rFonts w:ascii="Times New Roman" w:hAnsi="Times New Roman" w:cs="Times New Roman"/>
                <w:color w:val="000000"/>
              </w:rPr>
              <w:t xml:space="preserve"> </w:t>
            </w:r>
            <w:r w:rsidRPr="007174AD">
              <w:rPr>
                <w:rFonts w:ascii="Times New Roman" w:hAnsi="Times New Roman" w:cs="Times New Roman"/>
              </w:rPr>
              <w:t>300</w:t>
            </w:r>
          </w:p>
        </w:tc>
        <w:tc>
          <w:tcPr>
            <w:tcW w:w="746" w:type="dxa"/>
            <w:tcBorders>
              <w:top w:val="nil"/>
              <w:left w:val="nil"/>
              <w:bottom w:val="nil"/>
              <w:right w:val="nil"/>
            </w:tcBorders>
          </w:tcPr>
          <w:p w:rsidR="0045143C" w:rsidRPr="007174AD" w:rsidRDefault="00F118CA" w:rsidP="00FA24CA">
            <w:pPr>
              <w:ind w:right="24"/>
              <w:jc w:val="right"/>
              <w:rPr>
                <w:rFonts w:ascii="Times New Roman" w:hAnsi="Times New Roman" w:cs="Times New Roman"/>
              </w:rPr>
            </w:pPr>
            <w:r w:rsidRPr="007174AD">
              <w:rPr>
                <w:rFonts w:ascii="Times New Roman" w:hAnsi="Times New Roman" w:cs="Times New Roman"/>
              </w:rPr>
              <w:t>33</w:t>
            </w:r>
          </w:p>
        </w:tc>
      </w:tr>
      <w:tr w:rsidR="0045143C" w:rsidRPr="007174AD" w:rsidTr="00E973D0">
        <w:trPr>
          <w:gridAfter w:val="1"/>
          <w:wAfter w:w="209" w:type="dxa"/>
        </w:trPr>
        <w:tc>
          <w:tcPr>
            <w:tcW w:w="989" w:type="dxa"/>
            <w:tcBorders>
              <w:top w:val="nil"/>
              <w:left w:val="nil"/>
              <w:bottom w:val="nil"/>
              <w:right w:val="nil"/>
            </w:tcBorders>
          </w:tcPr>
          <w:p w:rsidR="0045143C" w:rsidRPr="007174AD" w:rsidRDefault="00F95EE4" w:rsidP="00FA24CA">
            <w:pPr>
              <w:rPr>
                <w:rFonts w:ascii="Times New Roman" w:hAnsi="Times New Roman" w:cs="Times New Roman"/>
              </w:rPr>
            </w:pPr>
            <w:r w:rsidRPr="007174AD">
              <w:rPr>
                <w:rFonts w:ascii="Times New Roman" w:hAnsi="Times New Roman" w:cs="Times New Roman"/>
              </w:rPr>
              <w:t>A</w:t>
            </w:r>
            <w:r w:rsidR="0045143C" w:rsidRPr="007174AD">
              <w:rPr>
                <w:rFonts w:ascii="Times New Roman" w:hAnsi="Times New Roman" w:cs="Times New Roman"/>
              </w:rPr>
              <w:t>3</w:t>
            </w:r>
          </w:p>
        </w:tc>
        <w:tc>
          <w:tcPr>
            <w:tcW w:w="830" w:type="dxa"/>
            <w:tcBorders>
              <w:top w:val="nil"/>
              <w:left w:val="nil"/>
              <w:bottom w:val="nil"/>
              <w:right w:val="nil"/>
            </w:tcBorders>
          </w:tcPr>
          <w:p w:rsidR="0045143C" w:rsidRPr="007174AD" w:rsidRDefault="0045143C" w:rsidP="00FA24CA">
            <w:pPr>
              <w:rPr>
                <w:rFonts w:ascii="Times New Roman" w:hAnsi="Times New Roman" w:cs="Times New Roman"/>
              </w:rPr>
            </w:pPr>
            <w:r w:rsidRPr="007174AD">
              <w:rPr>
                <w:rFonts w:ascii="Times New Roman" w:hAnsi="Times New Roman" w:cs="Times New Roman"/>
              </w:rPr>
              <w:t>3</w:t>
            </w:r>
          </w:p>
        </w:tc>
        <w:tc>
          <w:tcPr>
            <w:tcW w:w="922" w:type="dxa"/>
            <w:tcBorders>
              <w:top w:val="nil"/>
              <w:left w:val="nil"/>
              <w:bottom w:val="nil"/>
              <w:right w:val="nil"/>
            </w:tcBorders>
          </w:tcPr>
          <w:p w:rsidR="0045143C" w:rsidRPr="007174AD" w:rsidRDefault="0045143C" w:rsidP="00FA24CA">
            <w:pPr>
              <w:rPr>
                <w:rFonts w:ascii="Times New Roman" w:hAnsi="Times New Roman" w:cs="Times New Roman"/>
              </w:rPr>
            </w:pPr>
            <w:r w:rsidRPr="007174AD">
              <w:rPr>
                <w:rFonts w:ascii="Times New Roman" w:hAnsi="Times New Roman" w:cs="Times New Roman"/>
              </w:rPr>
              <w:t>69,7</w:t>
            </w:r>
          </w:p>
        </w:tc>
        <w:tc>
          <w:tcPr>
            <w:tcW w:w="1159" w:type="dxa"/>
            <w:tcBorders>
              <w:top w:val="nil"/>
              <w:left w:val="nil"/>
              <w:bottom w:val="nil"/>
              <w:right w:val="nil"/>
            </w:tcBorders>
            <w:vAlign w:val="bottom"/>
          </w:tcPr>
          <w:p w:rsidR="0045143C" w:rsidRPr="007174AD" w:rsidRDefault="0045143C" w:rsidP="00FA24CA">
            <w:pPr>
              <w:rPr>
                <w:rFonts w:ascii="Times New Roman" w:hAnsi="Times New Roman" w:cs="Times New Roman"/>
                <w:bCs/>
              </w:rPr>
            </w:pPr>
            <w:r w:rsidRPr="007174AD">
              <w:rPr>
                <w:rFonts w:ascii="Times New Roman" w:hAnsi="Times New Roman" w:cs="Times New Roman"/>
                <w:bCs/>
              </w:rPr>
              <w:t>32,2</w:t>
            </w:r>
          </w:p>
        </w:tc>
        <w:tc>
          <w:tcPr>
            <w:tcW w:w="1291" w:type="dxa"/>
            <w:tcBorders>
              <w:top w:val="nil"/>
              <w:left w:val="nil"/>
              <w:bottom w:val="nil"/>
              <w:right w:val="nil"/>
            </w:tcBorders>
          </w:tcPr>
          <w:p w:rsidR="0045143C" w:rsidRPr="007174AD" w:rsidRDefault="0045143C" w:rsidP="00FA24CA">
            <w:pPr>
              <w:rPr>
                <w:rFonts w:ascii="Times New Roman" w:hAnsi="Times New Roman" w:cs="Times New Roman"/>
              </w:rPr>
            </w:pPr>
            <w:r w:rsidRPr="007174AD">
              <w:rPr>
                <w:rFonts w:ascii="Times New Roman" w:hAnsi="Times New Roman" w:cs="Times New Roman"/>
                <w:color w:val="000000"/>
              </w:rPr>
              <w:sym w:font="Symbol" w:char="F03E"/>
            </w:r>
            <w:r w:rsidRPr="007174AD">
              <w:rPr>
                <w:rFonts w:ascii="Times New Roman" w:hAnsi="Times New Roman" w:cs="Times New Roman"/>
                <w:color w:val="000000"/>
              </w:rPr>
              <w:t xml:space="preserve"> 100</w:t>
            </w:r>
          </w:p>
        </w:tc>
        <w:tc>
          <w:tcPr>
            <w:tcW w:w="1293" w:type="dxa"/>
            <w:tcBorders>
              <w:top w:val="nil"/>
              <w:left w:val="nil"/>
              <w:bottom w:val="nil"/>
              <w:right w:val="nil"/>
            </w:tcBorders>
          </w:tcPr>
          <w:p w:rsidR="0045143C" w:rsidRPr="007174AD" w:rsidRDefault="0045143C" w:rsidP="00FA24CA">
            <w:pPr>
              <w:rPr>
                <w:rFonts w:ascii="Times New Roman" w:hAnsi="Times New Roman" w:cs="Times New Roman"/>
              </w:rPr>
            </w:pPr>
            <w:r w:rsidRPr="007174AD">
              <w:rPr>
                <w:rFonts w:ascii="Times New Roman" w:hAnsi="Times New Roman" w:cs="Times New Roman"/>
                <w:color w:val="000000"/>
              </w:rPr>
              <w:sym w:font="Symbol" w:char="F03E"/>
            </w:r>
            <w:r w:rsidRPr="007174AD">
              <w:rPr>
                <w:rFonts w:ascii="Times New Roman" w:hAnsi="Times New Roman" w:cs="Times New Roman"/>
                <w:color w:val="000000"/>
              </w:rPr>
              <w:t xml:space="preserve"> 10</w:t>
            </w:r>
          </w:p>
        </w:tc>
        <w:tc>
          <w:tcPr>
            <w:tcW w:w="1631" w:type="dxa"/>
            <w:tcBorders>
              <w:top w:val="nil"/>
              <w:left w:val="nil"/>
              <w:bottom w:val="nil"/>
              <w:right w:val="nil"/>
            </w:tcBorders>
          </w:tcPr>
          <w:p w:rsidR="0045143C" w:rsidRPr="007174AD" w:rsidRDefault="0045143C" w:rsidP="00FA24CA">
            <w:pPr>
              <w:ind w:right="645"/>
              <w:jc w:val="right"/>
              <w:rPr>
                <w:rFonts w:ascii="Times New Roman" w:hAnsi="Times New Roman" w:cs="Times New Roman"/>
              </w:rPr>
            </w:pPr>
            <w:r w:rsidRPr="007174AD">
              <w:rPr>
                <w:rFonts w:ascii="Times New Roman" w:hAnsi="Times New Roman" w:cs="Times New Roman"/>
                <w:color w:val="000000"/>
              </w:rPr>
              <w:sym w:font="Symbol" w:char="F03E"/>
            </w:r>
            <w:r w:rsidRPr="007174AD">
              <w:rPr>
                <w:rFonts w:ascii="Times New Roman" w:hAnsi="Times New Roman" w:cs="Times New Roman"/>
                <w:color w:val="000000"/>
              </w:rPr>
              <w:t xml:space="preserve"> </w:t>
            </w:r>
            <w:r w:rsidRPr="007174AD">
              <w:rPr>
                <w:rFonts w:ascii="Times New Roman" w:hAnsi="Times New Roman" w:cs="Times New Roman"/>
              </w:rPr>
              <w:t>300</w:t>
            </w:r>
          </w:p>
        </w:tc>
        <w:tc>
          <w:tcPr>
            <w:tcW w:w="746" w:type="dxa"/>
            <w:tcBorders>
              <w:top w:val="nil"/>
              <w:left w:val="nil"/>
              <w:bottom w:val="nil"/>
              <w:right w:val="nil"/>
            </w:tcBorders>
          </w:tcPr>
          <w:p w:rsidR="0045143C" w:rsidRPr="007174AD" w:rsidRDefault="00F118CA" w:rsidP="00FA24CA">
            <w:pPr>
              <w:ind w:right="24"/>
              <w:jc w:val="right"/>
              <w:rPr>
                <w:rFonts w:ascii="Times New Roman" w:hAnsi="Times New Roman" w:cs="Times New Roman"/>
              </w:rPr>
            </w:pPr>
            <w:r w:rsidRPr="007174AD">
              <w:rPr>
                <w:rFonts w:ascii="Times New Roman" w:hAnsi="Times New Roman" w:cs="Times New Roman"/>
              </w:rPr>
              <w:t>16</w:t>
            </w:r>
          </w:p>
        </w:tc>
      </w:tr>
      <w:tr w:rsidR="0045143C" w:rsidRPr="007174AD" w:rsidTr="00E973D0">
        <w:trPr>
          <w:gridAfter w:val="1"/>
          <w:wAfter w:w="209" w:type="dxa"/>
        </w:trPr>
        <w:tc>
          <w:tcPr>
            <w:tcW w:w="989" w:type="dxa"/>
            <w:tcBorders>
              <w:top w:val="nil"/>
              <w:left w:val="nil"/>
              <w:bottom w:val="nil"/>
              <w:right w:val="nil"/>
            </w:tcBorders>
          </w:tcPr>
          <w:p w:rsidR="0045143C" w:rsidRPr="007174AD" w:rsidRDefault="00F95EE4" w:rsidP="00FA24CA">
            <w:pPr>
              <w:adjustRightInd w:val="0"/>
              <w:jc w:val="both"/>
              <w:rPr>
                <w:rFonts w:ascii="Times New Roman" w:hAnsi="Times New Roman" w:cs="Times New Roman"/>
              </w:rPr>
            </w:pPr>
            <w:r w:rsidRPr="007174AD">
              <w:rPr>
                <w:rFonts w:ascii="Times New Roman" w:hAnsi="Times New Roman" w:cs="Times New Roman"/>
              </w:rPr>
              <w:t>B</w:t>
            </w:r>
            <w:r w:rsidR="0045143C" w:rsidRPr="007174AD">
              <w:rPr>
                <w:rFonts w:ascii="Times New Roman" w:hAnsi="Times New Roman" w:cs="Times New Roman"/>
              </w:rPr>
              <w:t>0</w:t>
            </w:r>
          </w:p>
        </w:tc>
        <w:tc>
          <w:tcPr>
            <w:tcW w:w="830" w:type="dxa"/>
            <w:tcBorders>
              <w:top w:val="nil"/>
              <w:left w:val="nil"/>
              <w:bottom w:val="nil"/>
              <w:right w:val="nil"/>
            </w:tcBorders>
          </w:tcPr>
          <w:p w:rsidR="0045143C" w:rsidRPr="007174AD" w:rsidRDefault="0045143C" w:rsidP="00FA24CA">
            <w:pPr>
              <w:rPr>
                <w:rFonts w:ascii="Times New Roman" w:hAnsi="Times New Roman" w:cs="Times New Roman"/>
              </w:rPr>
            </w:pPr>
            <w:r w:rsidRPr="007174AD">
              <w:rPr>
                <w:rFonts w:ascii="Times New Roman" w:hAnsi="Times New Roman" w:cs="Times New Roman"/>
              </w:rPr>
              <w:t>0</w:t>
            </w:r>
          </w:p>
        </w:tc>
        <w:tc>
          <w:tcPr>
            <w:tcW w:w="922" w:type="dxa"/>
            <w:tcBorders>
              <w:top w:val="nil"/>
              <w:left w:val="nil"/>
              <w:bottom w:val="nil"/>
              <w:right w:val="nil"/>
            </w:tcBorders>
          </w:tcPr>
          <w:p w:rsidR="0045143C" w:rsidRPr="007174AD" w:rsidRDefault="00967BE5" w:rsidP="00FA24CA">
            <w:pPr>
              <w:rPr>
                <w:rFonts w:ascii="Times New Roman" w:hAnsi="Times New Roman" w:cs="Times New Roman"/>
              </w:rPr>
            </w:pPr>
            <w:r w:rsidRPr="007174AD">
              <w:rPr>
                <w:rFonts w:ascii="Times New Roman" w:hAnsi="Times New Roman" w:cs="Times New Roman"/>
              </w:rPr>
              <w:t>6</w:t>
            </w:r>
            <w:r w:rsidR="0045143C" w:rsidRPr="007174AD">
              <w:rPr>
                <w:rFonts w:ascii="Times New Roman" w:hAnsi="Times New Roman" w:cs="Times New Roman"/>
              </w:rPr>
              <w:t>0,8</w:t>
            </w:r>
          </w:p>
        </w:tc>
        <w:tc>
          <w:tcPr>
            <w:tcW w:w="1159" w:type="dxa"/>
            <w:tcBorders>
              <w:top w:val="nil"/>
              <w:left w:val="nil"/>
              <w:bottom w:val="nil"/>
              <w:right w:val="nil"/>
            </w:tcBorders>
            <w:vAlign w:val="bottom"/>
          </w:tcPr>
          <w:p w:rsidR="0045143C" w:rsidRPr="007174AD" w:rsidRDefault="0045143C" w:rsidP="00FA24CA">
            <w:pPr>
              <w:rPr>
                <w:rFonts w:ascii="Times New Roman" w:hAnsi="Times New Roman" w:cs="Times New Roman"/>
                <w:bCs/>
              </w:rPr>
            </w:pPr>
            <w:r w:rsidRPr="007174AD">
              <w:rPr>
                <w:rFonts w:ascii="Times New Roman" w:hAnsi="Times New Roman" w:cs="Times New Roman"/>
                <w:bCs/>
              </w:rPr>
              <w:t>40,3</w:t>
            </w:r>
          </w:p>
        </w:tc>
        <w:tc>
          <w:tcPr>
            <w:tcW w:w="1291" w:type="dxa"/>
            <w:tcBorders>
              <w:top w:val="nil"/>
              <w:left w:val="nil"/>
              <w:bottom w:val="nil"/>
              <w:right w:val="nil"/>
            </w:tcBorders>
          </w:tcPr>
          <w:p w:rsidR="0045143C" w:rsidRPr="007174AD" w:rsidRDefault="0045143C" w:rsidP="00FA24CA">
            <w:pPr>
              <w:rPr>
                <w:rFonts w:ascii="Times New Roman" w:hAnsi="Times New Roman" w:cs="Times New Roman"/>
              </w:rPr>
            </w:pPr>
            <w:r w:rsidRPr="007174AD">
              <w:rPr>
                <w:rFonts w:ascii="Times New Roman" w:hAnsi="Times New Roman" w:cs="Times New Roman"/>
                <w:color w:val="000000"/>
              </w:rPr>
              <w:sym w:font="Symbol" w:char="F03E"/>
            </w:r>
            <w:r w:rsidRPr="007174AD">
              <w:rPr>
                <w:rFonts w:ascii="Times New Roman" w:hAnsi="Times New Roman" w:cs="Times New Roman"/>
                <w:color w:val="000000"/>
              </w:rPr>
              <w:t xml:space="preserve"> 100</w:t>
            </w:r>
          </w:p>
        </w:tc>
        <w:tc>
          <w:tcPr>
            <w:tcW w:w="1293" w:type="dxa"/>
            <w:tcBorders>
              <w:top w:val="nil"/>
              <w:left w:val="nil"/>
              <w:bottom w:val="nil"/>
              <w:right w:val="nil"/>
            </w:tcBorders>
          </w:tcPr>
          <w:p w:rsidR="0045143C" w:rsidRPr="007174AD" w:rsidRDefault="0045143C" w:rsidP="00FA24CA">
            <w:pPr>
              <w:rPr>
                <w:rFonts w:ascii="Times New Roman" w:hAnsi="Times New Roman" w:cs="Times New Roman"/>
              </w:rPr>
            </w:pPr>
            <w:r w:rsidRPr="007174AD">
              <w:rPr>
                <w:rFonts w:ascii="Times New Roman" w:hAnsi="Times New Roman" w:cs="Times New Roman"/>
                <w:color w:val="000000"/>
              </w:rPr>
              <w:sym w:font="Symbol" w:char="F03E"/>
            </w:r>
            <w:r w:rsidRPr="007174AD">
              <w:rPr>
                <w:rFonts w:ascii="Times New Roman" w:hAnsi="Times New Roman" w:cs="Times New Roman"/>
                <w:color w:val="000000"/>
              </w:rPr>
              <w:t xml:space="preserve"> 10</w:t>
            </w:r>
          </w:p>
        </w:tc>
        <w:tc>
          <w:tcPr>
            <w:tcW w:w="1631" w:type="dxa"/>
            <w:tcBorders>
              <w:top w:val="nil"/>
              <w:left w:val="nil"/>
              <w:bottom w:val="nil"/>
              <w:right w:val="nil"/>
            </w:tcBorders>
          </w:tcPr>
          <w:p w:rsidR="0045143C" w:rsidRPr="007174AD" w:rsidRDefault="0045143C" w:rsidP="00FA24CA">
            <w:pPr>
              <w:ind w:right="645"/>
              <w:jc w:val="right"/>
              <w:rPr>
                <w:rFonts w:ascii="Times New Roman" w:hAnsi="Times New Roman" w:cs="Times New Roman"/>
              </w:rPr>
            </w:pPr>
            <w:r w:rsidRPr="007174AD">
              <w:rPr>
                <w:rFonts w:ascii="Times New Roman" w:hAnsi="Times New Roman" w:cs="Times New Roman"/>
              </w:rPr>
              <w:t>36</w:t>
            </w:r>
          </w:p>
        </w:tc>
        <w:tc>
          <w:tcPr>
            <w:tcW w:w="746" w:type="dxa"/>
            <w:tcBorders>
              <w:top w:val="nil"/>
              <w:left w:val="nil"/>
              <w:bottom w:val="nil"/>
              <w:right w:val="nil"/>
            </w:tcBorders>
          </w:tcPr>
          <w:p w:rsidR="0045143C" w:rsidRPr="007174AD" w:rsidRDefault="0045143C" w:rsidP="00FA24CA">
            <w:pPr>
              <w:ind w:right="24"/>
              <w:jc w:val="right"/>
              <w:rPr>
                <w:rFonts w:ascii="Times New Roman" w:hAnsi="Times New Roman" w:cs="Times New Roman"/>
              </w:rPr>
            </w:pPr>
            <w:r w:rsidRPr="007174AD">
              <w:rPr>
                <w:rFonts w:ascii="Times New Roman" w:hAnsi="Times New Roman" w:cs="Times New Roman"/>
              </w:rPr>
              <w:t>100</w:t>
            </w:r>
          </w:p>
        </w:tc>
      </w:tr>
      <w:tr w:rsidR="0045143C" w:rsidRPr="007174AD" w:rsidTr="00E973D0">
        <w:trPr>
          <w:gridAfter w:val="1"/>
          <w:wAfter w:w="209" w:type="dxa"/>
        </w:trPr>
        <w:tc>
          <w:tcPr>
            <w:tcW w:w="989" w:type="dxa"/>
            <w:tcBorders>
              <w:top w:val="nil"/>
              <w:left w:val="nil"/>
              <w:bottom w:val="nil"/>
              <w:right w:val="nil"/>
            </w:tcBorders>
          </w:tcPr>
          <w:p w:rsidR="0045143C" w:rsidRPr="007174AD" w:rsidRDefault="00F95EE4" w:rsidP="00FA24CA">
            <w:pPr>
              <w:rPr>
                <w:rFonts w:ascii="Times New Roman" w:hAnsi="Times New Roman" w:cs="Times New Roman"/>
              </w:rPr>
            </w:pPr>
            <w:r w:rsidRPr="007174AD">
              <w:rPr>
                <w:rFonts w:ascii="Times New Roman" w:hAnsi="Times New Roman" w:cs="Times New Roman"/>
              </w:rPr>
              <w:t>B</w:t>
            </w:r>
            <w:r w:rsidR="0045143C" w:rsidRPr="007174AD">
              <w:rPr>
                <w:rFonts w:ascii="Times New Roman" w:hAnsi="Times New Roman" w:cs="Times New Roman"/>
              </w:rPr>
              <w:t>1</w:t>
            </w:r>
          </w:p>
        </w:tc>
        <w:tc>
          <w:tcPr>
            <w:tcW w:w="830" w:type="dxa"/>
            <w:tcBorders>
              <w:top w:val="nil"/>
              <w:left w:val="nil"/>
              <w:bottom w:val="nil"/>
              <w:right w:val="nil"/>
            </w:tcBorders>
          </w:tcPr>
          <w:p w:rsidR="0045143C" w:rsidRPr="007174AD" w:rsidRDefault="0045143C" w:rsidP="00FA24CA">
            <w:pPr>
              <w:rPr>
                <w:rFonts w:ascii="Times New Roman" w:hAnsi="Times New Roman" w:cs="Times New Roman"/>
              </w:rPr>
            </w:pPr>
            <w:r w:rsidRPr="007174AD">
              <w:rPr>
                <w:rFonts w:ascii="Times New Roman" w:hAnsi="Times New Roman" w:cs="Times New Roman"/>
              </w:rPr>
              <w:t>1</w:t>
            </w:r>
          </w:p>
        </w:tc>
        <w:tc>
          <w:tcPr>
            <w:tcW w:w="922" w:type="dxa"/>
            <w:tcBorders>
              <w:top w:val="nil"/>
              <w:left w:val="nil"/>
              <w:bottom w:val="nil"/>
              <w:right w:val="nil"/>
            </w:tcBorders>
          </w:tcPr>
          <w:p w:rsidR="0045143C" w:rsidRPr="007174AD" w:rsidRDefault="0045143C" w:rsidP="00FA24CA">
            <w:pPr>
              <w:rPr>
                <w:rFonts w:ascii="Times New Roman" w:hAnsi="Times New Roman" w:cs="Times New Roman"/>
              </w:rPr>
            </w:pPr>
            <w:r w:rsidRPr="007174AD">
              <w:rPr>
                <w:rFonts w:ascii="Times New Roman" w:hAnsi="Times New Roman" w:cs="Times New Roman"/>
              </w:rPr>
              <w:t>73,9</w:t>
            </w:r>
          </w:p>
        </w:tc>
        <w:tc>
          <w:tcPr>
            <w:tcW w:w="1159" w:type="dxa"/>
            <w:tcBorders>
              <w:top w:val="nil"/>
              <w:left w:val="nil"/>
              <w:bottom w:val="nil"/>
              <w:right w:val="nil"/>
            </w:tcBorders>
            <w:vAlign w:val="bottom"/>
          </w:tcPr>
          <w:p w:rsidR="0045143C" w:rsidRPr="007174AD" w:rsidRDefault="0045143C" w:rsidP="00FA24CA">
            <w:pPr>
              <w:rPr>
                <w:rFonts w:ascii="Times New Roman" w:hAnsi="Times New Roman" w:cs="Times New Roman"/>
                <w:bCs/>
              </w:rPr>
            </w:pPr>
            <w:r w:rsidRPr="007174AD">
              <w:rPr>
                <w:rFonts w:ascii="Times New Roman" w:hAnsi="Times New Roman" w:cs="Times New Roman"/>
                <w:bCs/>
              </w:rPr>
              <w:t>37,1</w:t>
            </w:r>
          </w:p>
        </w:tc>
        <w:tc>
          <w:tcPr>
            <w:tcW w:w="1291" w:type="dxa"/>
            <w:tcBorders>
              <w:top w:val="nil"/>
              <w:left w:val="nil"/>
              <w:bottom w:val="nil"/>
              <w:right w:val="nil"/>
            </w:tcBorders>
          </w:tcPr>
          <w:p w:rsidR="0045143C" w:rsidRPr="007174AD" w:rsidRDefault="0045143C" w:rsidP="00FA24CA">
            <w:pPr>
              <w:rPr>
                <w:rFonts w:ascii="Times New Roman" w:hAnsi="Times New Roman" w:cs="Times New Roman"/>
              </w:rPr>
            </w:pPr>
            <w:r w:rsidRPr="007174AD">
              <w:rPr>
                <w:rFonts w:ascii="Times New Roman" w:hAnsi="Times New Roman" w:cs="Times New Roman"/>
                <w:color w:val="000000"/>
              </w:rPr>
              <w:sym w:font="Symbol" w:char="F03E"/>
            </w:r>
            <w:r w:rsidRPr="007174AD">
              <w:rPr>
                <w:rFonts w:ascii="Times New Roman" w:hAnsi="Times New Roman" w:cs="Times New Roman"/>
                <w:color w:val="000000"/>
              </w:rPr>
              <w:t xml:space="preserve"> 100</w:t>
            </w:r>
          </w:p>
        </w:tc>
        <w:tc>
          <w:tcPr>
            <w:tcW w:w="1293" w:type="dxa"/>
            <w:tcBorders>
              <w:top w:val="nil"/>
              <w:left w:val="nil"/>
              <w:bottom w:val="nil"/>
              <w:right w:val="nil"/>
            </w:tcBorders>
          </w:tcPr>
          <w:p w:rsidR="0045143C" w:rsidRPr="007174AD" w:rsidRDefault="0045143C" w:rsidP="00FA24CA">
            <w:pPr>
              <w:rPr>
                <w:rFonts w:ascii="Times New Roman" w:hAnsi="Times New Roman" w:cs="Times New Roman"/>
              </w:rPr>
            </w:pPr>
            <w:r w:rsidRPr="007174AD">
              <w:rPr>
                <w:rFonts w:ascii="Times New Roman" w:hAnsi="Times New Roman" w:cs="Times New Roman"/>
                <w:color w:val="000000"/>
              </w:rPr>
              <w:sym w:font="Symbol" w:char="F03E"/>
            </w:r>
            <w:r w:rsidRPr="007174AD">
              <w:rPr>
                <w:rFonts w:ascii="Times New Roman" w:hAnsi="Times New Roman" w:cs="Times New Roman"/>
                <w:color w:val="000000"/>
              </w:rPr>
              <w:t xml:space="preserve"> 10</w:t>
            </w:r>
          </w:p>
        </w:tc>
        <w:tc>
          <w:tcPr>
            <w:tcW w:w="1631" w:type="dxa"/>
            <w:tcBorders>
              <w:top w:val="nil"/>
              <w:left w:val="nil"/>
              <w:bottom w:val="nil"/>
              <w:right w:val="nil"/>
            </w:tcBorders>
          </w:tcPr>
          <w:p w:rsidR="0045143C" w:rsidRPr="007174AD" w:rsidRDefault="0045143C" w:rsidP="00FA24CA">
            <w:pPr>
              <w:ind w:right="645"/>
              <w:jc w:val="right"/>
              <w:rPr>
                <w:rFonts w:ascii="Times New Roman" w:hAnsi="Times New Roman" w:cs="Times New Roman"/>
              </w:rPr>
            </w:pPr>
            <w:r w:rsidRPr="007174AD">
              <w:rPr>
                <w:rFonts w:ascii="Times New Roman" w:hAnsi="Times New Roman" w:cs="Times New Roman"/>
                <w:color w:val="000000"/>
              </w:rPr>
              <w:sym w:font="Symbol" w:char="F03E"/>
            </w:r>
            <w:r w:rsidRPr="007174AD">
              <w:rPr>
                <w:rFonts w:ascii="Times New Roman" w:hAnsi="Times New Roman" w:cs="Times New Roman"/>
                <w:color w:val="000000"/>
              </w:rPr>
              <w:t xml:space="preserve"> </w:t>
            </w:r>
            <w:r w:rsidRPr="007174AD">
              <w:rPr>
                <w:rFonts w:ascii="Times New Roman" w:hAnsi="Times New Roman" w:cs="Times New Roman"/>
              </w:rPr>
              <w:t>300</w:t>
            </w:r>
          </w:p>
        </w:tc>
        <w:tc>
          <w:tcPr>
            <w:tcW w:w="746" w:type="dxa"/>
            <w:tcBorders>
              <w:top w:val="nil"/>
              <w:left w:val="nil"/>
              <w:bottom w:val="nil"/>
              <w:right w:val="nil"/>
            </w:tcBorders>
          </w:tcPr>
          <w:p w:rsidR="0045143C" w:rsidRPr="007174AD" w:rsidRDefault="0045143C" w:rsidP="00FA24CA">
            <w:pPr>
              <w:ind w:right="24"/>
              <w:jc w:val="right"/>
              <w:rPr>
                <w:rFonts w:ascii="Times New Roman" w:hAnsi="Times New Roman" w:cs="Times New Roman"/>
              </w:rPr>
            </w:pPr>
            <w:r w:rsidRPr="007174AD">
              <w:rPr>
                <w:rFonts w:ascii="Times New Roman" w:hAnsi="Times New Roman" w:cs="Times New Roman"/>
              </w:rPr>
              <w:t>50</w:t>
            </w:r>
          </w:p>
        </w:tc>
      </w:tr>
      <w:tr w:rsidR="0045143C" w:rsidRPr="007174AD" w:rsidTr="00E973D0">
        <w:trPr>
          <w:gridAfter w:val="1"/>
          <w:wAfter w:w="209" w:type="dxa"/>
        </w:trPr>
        <w:tc>
          <w:tcPr>
            <w:tcW w:w="989" w:type="dxa"/>
            <w:tcBorders>
              <w:top w:val="nil"/>
              <w:left w:val="nil"/>
              <w:bottom w:val="nil"/>
              <w:right w:val="nil"/>
            </w:tcBorders>
          </w:tcPr>
          <w:p w:rsidR="0045143C" w:rsidRPr="007174AD" w:rsidRDefault="00F95EE4" w:rsidP="00FA24CA">
            <w:pPr>
              <w:rPr>
                <w:rFonts w:ascii="Times New Roman" w:hAnsi="Times New Roman" w:cs="Times New Roman"/>
              </w:rPr>
            </w:pPr>
            <w:r w:rsidRPr="007174AD">
              <w:rPr>
                <w:rFonts w:ascii="Times New Roman" w:hAnsi="Times New Roman" w:cs="Times New Roman"/>
              </w:rPr>
              <w:t>B</w:t>
            </w:r>
            <w:r w:rsidR="0045143C" w:rsidRPr="007174AD">
              <w:rPr>
                <w:rFonts w:ascii="Times New Roman" w:hAnsi="Times New Roman" w:cs="Times New Roman"/>
              </w:rPr>
              <w:t>2</w:t>
            </w:r>
          </w:p>
        </w:tc>
        <w:tc>
          <w:tcPr>
            <w:tcW w:w="830" w:type="dxa"/>
            <w:tcBorders>
              <w:top w:val="nil"/>
              <w:left w:val="nil"/>
              <w:bottom w:val="nil"/>
              <w:right w:val="nil"/>
            </w:tcBorders>
          </w:tcPr>
          <w:p w:rsidR="0045143C" w:rsidRPr="007174AD" w:rsidRDefault="0045143C" w:rsidP="00FA24CA">
            <w:pPr>
              <w:rPr>
                <w:rFonts w:ascii="Times New Roman" w:hAnsi="Times New Roman" w:cs="Times New Roman"/>
              </w:rPr>
            </w:pPr>
            <w:r w:rsidRPr="007174AD">
              <w:rPr>
                <w:rFonts w:ascii="Times New Roman" w:hAnsi="Times New Roman" w:cs="Times New Roman"/>
              </w:rPr>
              <w:t>2</w:t>
            </w:r>
          </w:p>
        </w:tc>
        <w:tc>
          <w:tcPr>
            <w:tcW w:w="922" w:type="dxa"/>
            <w:tcBorders>
              <w:top w:val="nil"/>
              <w:left w:val="nil"/>
              <w:bottom w:val="nil"/>
              <w:right w:val="nil"/>
            </w:tcBorders>
          </w:tcPr>
          <w:p w:rsidR="0045143C" w:rsidRPr="007174AD" w:rsidRDefault="0045143C" w:rsidP="00FA24CA">
            <w:pPr>
              <w:rPr>
                <w:rFonts w:ascii="Times New Roman" w:hAnsi="Times New Roman" w:cs="Times New Roman"/>
              </w:rPr>
            </w:pPr>
            <w:r w:rsidRPr="007174AD">
              <w:rPr>
                <w:rFonts w:ascii="Times New Roman" w:hAnsi="Times New Roman" w:cs="Times New Roman"/>
              </w:rPr>
              <w:t>75,7</w:t>
            </w:r>
          </w:p>
        </w:tc>
        <w:tc>
          <w:tcPr>
            <w:tcW w:w="1159" w:type="dxa"/>
            <w:tcBorders>
              <w:top w:val="nil"/>
              <w:left w:val="nil"/>
              <w:bottom w:val="nil"/>
              <w:right w:val="nil"/>
            </w:tcBorders>
            <w:vAlign w:val="bottom"/>
          </w:tcPr>
          <w:p w:rsidR="0045143C" w:rsidRPr="007174AD" w:rsidRDefault="0045143C" w:rsidP="00FA24CA">
            <w:pPr>
              <w:rPr>
                <w:rFonts w:ascii="Times New Roman" w:hAnsi="Times New Roman" w:cs="Times New Roman"/>
                <w:bCs/>
              </w:rPr>
            </w:pPr>
            <w:r w:rsidRPr="007174AD">
              <w:rPr>
                <w:rFonts w:ascii="Times New Roman" w:hAnsi="Times New Roman" w:cs="Times New Roman"/>
                <w:bCs/>
              </w:rPr>
              <w:t>35,3</w:t>
            </w:r>
          </w:p>
        </w:tc>
        <w:tc>
          <w:tcPr>
            <w:tcW w:w="1291" w:type="dxa"/>
            <w:tcBorders>
              <w:top w:val="nil"/>
              <w:left w:val="nil"/>
              <w:bottom w:val="nil"/>
              <w:right w:val="nil"/>
            </w:tcBorders>
          </w:tcPr>
          <w:p w:rsidR="0045143C" w:rsidRPr="007174AD" w:rsidRDefault="0045143C" w:rsidP="00FA24CA">
            <w:pPr>
              <w:rPr>
                <w:rFonts w:ascii="Times New Roman" w:hAnsi="Times New Roman" w:cs="Times New Roman"/>
              </w:rPr>
            </w:pPr>
            <w:r w:rsidRPr="007174AD">
              <w:rPr>
                <w:rFonts w:ascii="Times New Roman" w:hAnsi="Times New Roman" w:cs="Times New Roman"/>
                <w:color w:val="000000"/>
              </w:rPr>
              <w:sym w:font="Symbol" w:char="F03E"/>
            </w:r>
            <w:r w:rsidRPr="007174AD">
              <w:rPr>
                <w:rFonts w:ascii="Times New Roman" w:hAnsi="Times New Roman" w:cs="Times New Roman"/>
                <w:color w:val="000000"/>
              </w:rPr>
              <w:t xml:space="preserve"> 100</w:t>
            </w:r>
          </w:p>
        </w:tc>
        <w:tc>
          <w:tcPr>
            <w:tcW w:w="1293" w:type="dxa"/>
            <w:tcBorders>
              <w:top w:val="nil"/>
              <w:left w:val="nil"/>
              <w:bottom w:val="nil"/>
              <w:right w:val="nil"/>
            </w:tcBorders>
          </w:tcPr>
          <w:p w:rsidR="0045143C" w:rsidRPr="007174AD" w:rsidRDefault="0045143C" w:rsidP="00FA24CA">
            <w:pPr>
              <w:rPr>
                <w:rFonts w:ascii="Times New Roman" w:hAnsi="Times New Roman" w:cs="Times New Roman"/>
              </w:rPr>
            </w:pPr>
            <w:r w:rsidRPr="007174AD">
              <w:rPr>
                <w:rFonts w:ascii="Times New Roman" w:hAnsi="Times New Roman" w:cs="Times New Roman"/>
                <w:color w:val="000000"/>
              </w:rPr>
              <w:sym w:font="Symbol" w:char="F03E"/>
            </w:r>
            <w:r w:rsidRPr="007174AD">
              <w:rPr>
                <w:rFonts w:ascii="Times New Roman" w:hAnsi="Times New Roman" w:cs="Times New Roman"/>
                <w:color w:val="000000"/>
              </w:rPr>
              <w:t xml:space="preserve"> 10</w:t>
            </w:r>
          </w:p>
        </w:tc>
        <w:tc>
          <w:tcPr>
            <w:tcW w:w="1631" w:type="dxa"/>
            <w:tcBorders>
              <w:top w:val="nil"/>
              <w:left w:val="nil"/>
              <w:bottom w:val="nil"/>
              <w:right w:val="nil"/>
            </w:tcBorders>
          </w:tcPr>
          <w:p w:rsidR="0045143C" w:rsidRPr="007174AD" w:rsidRDefault="0045143C" w:rsidP="00FA24CA">
            <w:pPr>
              <w:ind w:right="645"/>
              <w:jc w:val="right"/>
              <w:rPr>
                <w:rFonts w:ascii="Times New Roman" w:hAnsi="Times New Roman" w:cs="Times New Roman"/>
              </w:rPr>
            </w:pPr>
            <w:r w:rsidRPr="007174AD">
              <w:rPr>
                <w:rFonts w:ascii="Times New Roman" w:hAnsi="Times New Roman" w:cs="Times New Roman"/>
                <w:color w:val="000000"/>
              </w:rPr>
              <w:sym w:font="Symbol" w:char="F03E"/>
            </w:r>
            <w:r w:rsidRPr="007174AD">
              <w:rPr>
                <w:rFonts w:ascii="Times New Roman" w:hAnsi="Times New Roman" w:cs="Times New Roman"/>
                <w:color w:val="000000"/>
              </w:rPr>
              <w:t xml:space="preserve"> </w:t>
            </w:r>
            <w:r w:rsidRPr="007174AD">
              <w:rPr>
                <w:rFonts w:ascii="Times New Roman" w:hAnsi="Times New Roman" w:cs="Times New Roman"/>
              </w:rPr>
              <w:t>300</w:t>
            </w:r>
          </w:p>
        </w:tc>
        <w:tc>
          <w:tcPr>
            <w:tcW w:w="746" w:type="dxa"/>
            <w:tcBorders>
              <w:top w:val="nil"/>
              <w:left w:val="nil"/>
              <w:bottom w:val="nil"/>
              <w:right w:val="nil"/>
            </w:tcBorders>
          </w:tcPr>
          <w:p w:rsidR="0045143C" w:rsidRPr="007174AD" w:rsidRDefault="00F118CA" w:rsidP="00FA24CA">
            <w:pPr>
              <w:ind w:right="24"/>
              <w:jc w:val="right"/>
              <w:rPr>
                <w:rFonts w:ascii="Times New Roman" w:hAnsi="Times New Roman" w:cs="Times New Roman"/>
              </w:rPr>
            </w:pPr>
            <w:r w:rsidRPr="007174AD">
              <w:rPr>
                <w:rFonts w:ascii="Times New Roman" w:hAnsi="Times New Roman" w:cs="Times New Roman"/>
              </w:rPr>
              <w:t>33</w:t>
            </w:r>
          </w:p>
        </w:tc>
      </w:tr>
      <w:tr w:rsidR="0045143C" w:rsidRPr="007174AD" w:rsidTr="00E973D0">
        <w:trPr>
          <w:gridAfter w:val="1"/>
          <w:wAfter w:w="209" w:type="dxa"/>
        </w:trPr>
        <w:tc>
          <w:tcPr>
            <w:tcW w:w="989" w:type="dxa"/>
            <w:tcBorders>
              <w:top w:val="nil"/>
              <w:left w:val="nil"/>
              <w:bottom w:val="nil"/>
              <w:right w:val="nil"/>
            </w:tcBorders>
          </w:tcPr>
          <w:p w:rsidR="0045143C" w:rsidRPr="007174AD" w:rsidRDefault="00F95EE4" w:rsidP="00FA24CA">
            <w:pPr>
              <w:rPr>
                <w:rFonts w:ascii="Times New Roman" w:hAnsi="Times New Roman" w:cs="Times New Roman"/>
              </w:rPr>
            </w:pPr>
            <w:r w:rsidRPr="007174AD">
              <w:rPr>
                <w:rFonts w:ascii="Times New Roman" w:hAnsi="Times New Roman" w:cs="Times New Roman"/>
              </w:rPr>
              <w:t>B</w:t>
            </w:r>
            <w:r w:rsidR="0045143C" w:rsidRPr="007174AD">
              <w:rPr>
                <w:rFonts w:ascii="Times New Roman" w:hAnsi="Times New Roman" w:cs="Times New Roman"/>
              </w:rPr>
              <w:t>3</w:t>
            </w:r>
          </w:p>
        </w:tc>
        <w:tc>
          <w:tcPr>
            <w:tcW w:w="830" w:type="dxa"/>
            <w:tcBorders>
              <w:top w:val="nil"/>
              <w:left w:val="nil"/>
              <w:bottom w:val="nil"/>
              <w:right w:val="nil"/>
            </w:tcBorders>
          </w:tcPr>
          <w:p w:rsidR="0045143C" w:rsidRPr="007174AD" w:rsidRDefault="0045143C" w:rsidP="00FA24CA">
            <w:pPr>
              <w:rPr>
                <w:rFonts w:ascii="Times New Roman" w:hAnsi="Times New Roman" w:cs="Times New Roman"/>
              </w:rPr>
            </w:pPr>
            <w:r w:rsidRPr="007174AD">
              <w:rPr>
                <w:rFonts w:ascii="Times New Roman" w:hAnsi="Times New Roman" w:cs="Times New Roman"/>
              </w:rPr>
              <w:t>3</w:t>
            </w:r>
          </w:p>
        </w:tc>
        <w:tc>
          <w:tcPr>
            <w:tcW w:w="922" w:type="dxa"/>
            <w:tcBorders>
              <w:top w:val="nil"/>
              <w:left w:val="nil"/>
              <w:bottom w:val="nil"/>
              <w:right w:val="nil"/>
            </w:tcBorders>
          </w:tcPr>
          <w:p w:rsidR="0045143C" w:rsidRPr="007174AD" w:rsidRDefault="0045143C" w:rsidP="00FA24CA">
            <w:pPr>
              <w:rPr>
                <w:rFonts w:ascii="Times New Roman" w:hAnsi="Times New Roman" w:cs="Times New Roman"/>
              </w:rPr>
            </w:pPr>
            <w:r w:rsidRPr="007174AD">
              <w:rPr>
                <w:rFonts w:ascii="Times New Roman" w:hAnsi="Times New Roman" w:cs="Times New Roman"/>
              </w:rPr>
              <w:t>71,5</w:t>
            </w:r>
          </w:p>
        </w:tc>
        <w:tc>
          <w:tcPr>
            <w:tcW w:w="1159" w:type="dxa"/>
            <w:tcBorders>
              <w:top w:val="nil"/>
              <w:left w:val="nil"/>
              <w:bottom w:val="nil"/>
              <w:right w:val="nil"/>
            </w:tcBorders>
            <w:vAlign w:val="bottom"/>
          </w:tcPr>
          <w:p w:rsidR="0045143C" w:rsidRPr="007174AD" w:rsidRDefault="0045143C" w:rsidP="00FA24CA">
            <w:pPr>
              <w:rPr>
                <w:rFonts w:ascii="Times New Roman" w:hAnsi="Times New Roman" w:cs="Times New Roman"/>
                <w:bCs/>
              </w:rPr>
            </w:pPr>
            <w:r w:rsidRPr="007174AD">
              <w:rPr>
                <w:rFonts w:ascii="Times New Roman" w:hAnsi="Times New Roman" w:cs="Times New Roman"/>
                <w:bCs/>
              </w:rPr>
              <w:t>41,0</w:t>
            </w:r>
          </w:p>
        </w:tc>
        <w:tc>
          <w:tcPr>
            <w:tcW w:w="1291" w:type="dxa"/>
            <w:tcBorders>
              <w:top w:val="nil"/>
              <w:left w:val="nil"/>
              <w:bottom w:val="nil"/>
              <w:right w:val="nil"/>
            </w:tcBorders>
          </w:tcPr>
          <w:p w:rsidR="0045143C" w:rsidRPr="007174AD" w:rsidRDefault="0045143C" w:rsidP="00FA24CA">
            <w:pPr>
              <w:rPr>
                <w:rFonts w:ascii="Times New Roman" w:hAnsi="Times New Roman" w:cs="Times New Roman"/>
              </w:rPr>
            </w:pPr>
            <w:r w:rsidRPr="007174AD">
              <w:rPr>
                <w:rFonts w:ascii="Times New Roman" w:hAnsi="Times New Roman" w:cs="Times New Roman"/>
                <w:color w:val="000000"/>
              </w:rPr>
              <w:sym w:font="Symbol" w:char="F03E"/>
            </w:r>
            <w:r w:rsidRPr="007174AD">
              <w:rPr>
                <w:rFonts w:ascii="Times New Roman" w:hAnsi="Times New Roman" w:cs="Times New Roman"/>
                <w:color w:val="000000"/>
              </w:rPr>
              <w:t xml:space="preserve"> 100</w:t>
            </w:r>
          </w:p>
        </w:tc>
        <w:tc>
          <w:tcPr>
            <w:tcW w:w="1293" w:type="dxa"/>
            <w:tcBorders>
              <w:top w:val="nil"/>
              <w:left w:val="nil"/>
              <w:bottom w:val="nil"/>
              <w:right w:val="nil"/>
            </w:tcBorders>
          </w:tcPr>
          <w:p w:rsidR="0045143C" w:rsidRPr="007174AD" w:rsidRDefault="0045143C" w:rsidP="00FA24CA">
            <w:pPr>
              <w:rPr>
                <w:rFonts w:ascii="Times New Roman" w:hAnsi="Times New Roman" w:cs="Times New Roman"/>
              </w:rPr>
            </w:pPr>
            <w:r w:rsidRPr="007174AD">
              <w:rPr>
                <w:rFonts w:ascii="Times New Roman" w:hAnsi="Times New Roman" w:cs="Times New Roman"/>
                <w:color w:val="000000"/>
              </w:rPr>
              <w:sym w:font="Symbol" w:char="F03E"/>
            </w:r>
            <w:r w:rsidRPr="007174AD">
              <w:rPr>
                <w:rFonts w:ascii="Times New Roman" w:hAnsi="Times New Roman" w:cs="Times New Roman"/>
                <w:color w:val="000000"/>
              </w:rPr>
              <w:t xml:space="preserve"> 10</w:t>
            </w:r>
          </w:p>
        </w:tc>
        <w:tc>
          <w:tcPr>
            <w:tcW w:w="1631" w:type="dxa"/>
            <w:tcBorders>
              <w:top w:val="nil"/>
              <w:left w:val="nil"/>
              <w:bottom w:val="nil"/>
              <w:right w:val="nil"/>
            </w:tcBorders>
          </w:tcPr>
          <w:p w:rsidR="0045143C" w:rsidRPr="007174AD" w:rsidRDefault="0045143C" w:rsidP="00FA24CA">
            <w:pPr>
              <w:ind w:right="645"/>
              <w:jc w:val="right"/>
              <w:rPr>
                <w:rFonts w:ascii="Times New Roman" w:hAnsi="Times New Roman" w:cs="Times New Roman"/>
              </w:rPr>
            </w:pPr>
            <w:r w:rsidRPr="007174AD">
              <w:rPr>
                <w:rFonts w:ascii="Times New Roman" w:hAnsi="Times New Roman" w:cs="Times New Roman"/>
                <w:color w:val="000000"/>
              </w:rPr>
              <w:sym w:font="Symbol" w:char="F03E"/>
            </w:r>
            <w:r w:rsidRPr="007174AD">
              <w:rPr>
                <w:rFonts w:ascii="Times New Roman" w:hAnsi="Times New Roman" w:cs="Times New Roman"/>
                <w:color w:val="000000"/>
              </w:rPr>
              <w:t xml:space="preserve"> </w:t>
            </w:r>
            <w:r w:rsidRPr="007174AD">
              <w:rPr>
                <w:rFonts w:ascii="Times New Roman" w:hAnsi="Times New Roman" w:cs="Times New Roman"/>
              </w:rPr>
              <w:t>300</w:t>
            </w:r>
          </w:p>
        </w:tc>
        <w:tc>
          <w:tcPr>
            <w:tcW w:w="746" w:type="dxa"/>
            <w:tcBorders>
              <w:top w:val="nil"/>
              <w:left w:val="nil"/>
              <w:bottom w:val="nil"/>
              <w:right w:val="nil"/>
            </w:tcBorders>
          </w:tcPr>
          <w:p w:rsidR="0045143C" w:rsidRPr="007174AD" w:rsidRDefault="00F118CA" w:rsidP="00FA24CA">
            <w:pPr>
              <w:ind w:right="24"/>
              <w:jc w:val="right"/>
              <w:rPr>
                <w:rFonts w:ascii="Times New Roman" w:hAnsi="Times New Roman" w:cs="Times New Roman"/>
              </w:rPr>
            </w:pPr>
            <w:r w:rsidRPr="007174AD">
              <w:rPr>
                <w:rFonts w:ascii="Times New Roman" w:hAnsi="Times New Roman" w:cs="Times New Roman"/>
              </w:rPr>
              <w:t>33</w:t>
            </w:r>
          </w:p>
        </w:tc>
      </w:tr>
      <w:tr w:rsidR="0045143C" w:rsidRPr="007174AD" w:rsidTr="00E973D0">
        <w:trPr>
          <w:gridAfter w:val="1"/>
          <w:wAfter w:w="209" w:type="dxa"/>
        </w:trPr>
        <w:tc>
          <w:tcPr>
            <w:tcW w:w="989" w:type="dxa"/>
            <w:tcBorders>
              <w:top w:val="nil"/>
              <w:left w:val="nil"/>
              <w:bottom w:val="nil"/>
              <w:right w:val="nil"/>
            </w:tcBorders>
          </w:tcPr>
          <w:p w:rsidR="0045143C" w:rsidRPr="007174AD" w:rsidRDefault="00F95EE4" w:rsidP="00FA24CA">
            <w:pPr>
              <w:adjustRightInd w:val="0"/>
              <w:jc w:val="both"/>
              <w:rPr>
                <w:rFonts w:ascii="Times New Roman" w:hAnsi="Times New Roman" w:cs="Times New Roman"/>
              </w:rPr>
            </w:pPr>
            <w:r w:rsidRPr="007174AD">
              <w:rPr>
                <w:rFonts w:ascii="Times New Roman" w:hAnsi="Times New Roman" w:cs="Times New Roman"/>
              </w:rPr>
              <w:t>C</w:t>
            </w:r>
            <w:r w:rsidR="0045143C" w:rsidRPr="007174AD">
              <w:rPr>
                <w:rFonts w:ascii="Times New Roman" w:hAnsi="Times New Roman" w:cs="Times New Roman"/>
              </w:rPr>
              <w:t>0</w:t>
            </w:r>
          </w:p>
        </w:tc>
        <w:tc>
          <w:tcPr>
            <w:tcW w:w="830" w:type="dxa"/>
            <w:tcBorders>
              <w:top w:val="nil"/>
              <w:left w:val="nil"/>
              <w:bottom w:val="nil"/>
              <w:right w:val="nil"/>
            </w:tcBorders>
          </w:tcPr>
          <w:p w:rsidR="0045143C" w:rsidRPr="007174AD" w:rsidRDefault="0045143C" w:rsidP="00FA24CA">
            <w:pPr>
              <w:rPr>
                <w:rFonts w:ascii="Times New Roman" w:hAnsi="Times New Roman" w:cs="Times New Roman"/>
              </w:rPr>
            </w:pPr>
            <w:r w:rsidRPr="007174AD">
              <w:rPr>
                <w:rFonts w:ascii="Times New Roman" w:hAnsi="Times New Roman" w:cs="Times New Roman"/>
              </w:rPr>
              <w:t>0</w:t>
            </w:r>
          </w:p>
        </w:tc>
        <w:tc>
          <w:tcPr>
            <w:tcW w:w="922" w:type="dxa"/>
            <w:tcBorders>
              <w:top w:val="nil"/>
              <w:left w:val="nil"/>
              <w:bottom w:val="nil"/>
              <w:right w:val="nil"/>
            </w:tcBorders>
          </w:tcPr>
          <w:p w:rsidR="0045143C" w:rsidRPr="007174AD" w:rsidRDefault="0045143C" w:rsidP="00FA24CA">
            <w:pPr>
              <w:rPr>
                <w:rFonts w:ascii="Times New Roman" w:hAnsi="Times New Roman" w:cs="Times New Roman"/>
              </w:rPr>
            </w:pPr>
            <w:r w:rsidRPr="007174AD">
              <w:rPr>
                <w:rFonts w:ascii="Times New Roman" w:hAnsi="Times New Roman" w:cs="Times New Roman"/>
              </w:rPr>
              <w:t>72,7</w:t>
            </w:r>
          </w:p>
        </w:tc>
        <w:tc>
          <w:tcPr>
            <w:tcW w:w="1159" w:type="dxa"/>
            <w:tcBorders>
              <w:top w:val="nil"/>
              <w:left w:val="nil"/>
              <w:bottom w:val="nil"/>
              <w:right w:val="nil"/>
            </w:tcBorders>
            <w:vAlign w:val="bottom"/>
          </w:tcPr>
          <w:p w:rsidR="0045143C" w:rsidRPr="007174AD" w:rsidRDefault="0045143C" w:rsidP="00FA24CA">
            <w:pPr>
              <w:rPr>
                <w:rFonts w:ascii="Times New Roman" w:hAnsi="Times New Roman" w:cs="Times New Roman"/>
                <w:bCs/>
              </w:rPr>
            </w:pPr>
            <w:r w:rsidRPr="007174AD">
              <w:rPr>
                <w:rFonts w:ascii="Times New Roman" w:hAnsi="Times New Roman" w:cs="Times New Roman"/>
                <w:bCs/>
              </w:rPr>
              <w:t>32,6</w:t>
            </w:r>
          </w:p>
        </w:tc>
        <w:tc>
          <w:tcPr>
            <w:tcW w:w="1291" w:type="dxa"/>
            <w:tcBorders>
              <w:top w:val="nil"/>
              <w:left w:val="nil"/>
              <w:bottom w:val="nil"/>
              <w:right w:val="nil"/>
            </w:tcBorders>
          </w:tcPr>
          <w:p w:rsidR="0045143C" w:rsidRPr="007174AD" w:rsidRDefault="0045143C" w:rsidP="00FA24CA">
            <w:pPr>
              <w:rPr>
                <w:rFonts w:ascii="Times New Roman" w:hAnsi="Times New Roman" w:cs="Times New Roman"/>
              </w:rPr>
            </w:pPr>
            <w:r w:rsidRPr="007174AD">
              <w:rPr>
                <w:rFonts w:ascii="Times New Roman" w:hAnsi="Times New Roman" w:cs="Times New Roman"/>
                <w:color w:val="000000"/>
              </w:rPr>
              <w:sym w:font="Symbol" w:char="F03E"/>
            </w:r>
            <w:r w:rsidRPr="007174AD">
              <w:rPr>
                <w:rFonts w:ascii="Times New Roman" w:hAnsi="Times New Roman" w:cs="Times New Roman"/>
                <w:color w:val="000000"/>
              </w:rPr>
              <w:t xml:space="preserve"> 100</w:t>
            </w:r>
          </w:p>
        </w:tc>
        <w:tc>
          <w:tcPr>
            <w:tcW w:w="1293" w:type="dxa"/>
            <w:tcBorders>
              <w:top w:val="nil"/>
              <w:left w:val="nil"/>
              <w:bottom w:val="nil"/>
              <w:right w:val="nil"/>
            </w:tcBorders>
          </w:tcPr>
          <w:p w:rsidR="0045143C" w:rsidRPr="007174AD" w:rsidRDefault="0045143C" w:rsidP="00FA24CA">
            <w:pPr>
              <w:rPr>
                <w:rFonts w:ascii="Times New Roman" w:hAnsi="Times New Roman" w:cs="Times New Roman"/>
              </w:rPr>
            </w:pPr>
            <w:r w:rsidRPr="007174AD">
              <w:rPr>
                <w:rFonts w:ascii="Times New Roman" w:hAnsi="Times New Roman" w:cs="Times New Roman"/>
                <w:color w:val="000000"/>
              </w:rPr>
              <w:sym w:font="Symbol" w:char="F03E"/>
            </w:r>
            <w:r w:rsidRPr="007174AD">
              <w:rPr>
                <w:rFonts w:ascii="Times New Roman" w:hAnsi="Times New Roman" w:cs="Times New Roman"/>
                <w:color w:val="000000"/>
              </w:rPr>
              <w:t xml:space="preserve"> 10</w:t>
            </w:r>
          </w:p>
        </w:tc>
        <w:tc>
          <w:tcPr>
            <w:tcW w:w="1631" w:type="dxa"/>
            <w:tcBorders>
              <w:top w:val="nil"/>
              <w:left w:val="nil"/>
              <w:bottom w:val="nil"/>
              <w:right w:val="nil"/>
            </w:tcBorders>
          </w:tcPr>
          <w:p w:rsidR="0045143C" w:rsidRPr="007174AD" w:rsidRDefault="0045143C" w:rsidP="00FA24CA">
            <w:pPr>
              <w:ind w:right="645"/>
              <w:jc w:val="right"/>
              <w:rPr>
                <w:rFonts w:ascii="Times New Roman" w:hAnsi="Times New Roman" w:cs="Times New Roman"/>
              </w:rPr>
            </w:pPr>
            <w:r w:rsidRPr="007174AD">
              <w:rPr>
                <w:rFonts w:ascii="Times New Roman" w:hAnsi="Times New Roman" w:cs="Times New Roman"/>
              </w:rPr>
              <w:t>30</w:t>
            </w:r>
          </w:p>
        </w:tc>
        <w:tc>
          <w:tcPr>
            <w:tcW w:w="746" w:type="dxa"/>
            <w:tcBorders>
              <w:top w:val="nil"/>
              <w:left w:val="nil"/>
              <w:bottom w:val="nil"/>
              <w:right w:val="nil"/>
            </w:tcBorders>
          </w:tcPr>
          <w:p w:rsidR="0045143C" w:rsidRPr="007174AD" w:rsidRDefault="0045143C" w:rsidP="00FA24CA">
            <w:pPr>
              <w:ind w:right="24"/>
              <w:jc w:val="right"/>
              <w:rPr>
                <w:rFonts w:ascii="Times New Roman" w:hAnsi="Times New Roman" w:cs="Times New Roman"/>
              </w:rPr>
            </w:pPr>
            <w:r w:rsidRPr="007174AD">
              <w:rPr>
                <w:rFonts w:ascii="Times New Roman" w:hAnsi="Times New Roman" w:cs="Times New Roman"/>
              </w:rPr>
              <w:t>100</w:t>
            </w:r>
          </w:p>
        </w:tc>
      </w:tr>
      <w:tr w:rsidR="0045143C" w:rsidRPr="007174AD" w:rsidTr="00E973D0">
        <w:trPr>
          <w:gridAfter w:val="1"/>
          <w:wAfter w:w="209" w:type="dxa"/>
        </w:trPr>
        <w:tc>
          <w:tcPr>
            <w:tcW w:w="989" w:type="dxa"/>
            <w:tcBorders>
              <w:top w:val="nil"/>
              <w:left w:val="nil"/>
              <w:bottom w:val="nil"/>
              <w:right w:val="nil"/>
            </w:tcBorders>
          </w:tcPr>
          <w:p w:rsidR="0045143C" w:rsidRPr="007174AD" w:rsidRDefault="00F95EE4" w:rsidP="00FA24CA">
            <w:pPr>
              <w:rPr>
                <w:rFonts w:ascii="Times New Roman" w:hAnsi="Times New Roman" w:cs="Times New Roman"/>
              </w:rPr>
            </w:pPr>
            <w:r w:rsidRPr="007174AD">
              <w:rPr>
                <w:rFonts w:ascii="Times New Roman" w:hAnsi="Times New Roman" w:cs="Times New Roman"/>
              </w:rPr>
              <w:t>C</w:t>
            </w:r>
            <w:r w:rsidR="0045143C" w:rsidRPr="007174AD">
              <w:rPr>
                <w:rFonts w:ascii="Times New Roman" w:hAnsi="Times New Roman" w:cs="Times New Roman"/>
              </w:rPr>
              <w:t>1</w:t>
            </w:r>
          </w:p>
        </w:tc>
        <w:tc>
          <w:tcPr>
            <w:tcW w:w="830" w:type="dxa"/>
            <w:tcBorders>
              <w:top w:val="nil"/>
              <w:left w:val="nil"/>
              <w:bottom w:val="nil"/>
              <w:right w:val="nil"/>
            </w:tcBorders>
          </w:tcPr>
          <w:p w:rsidR="0045143C" w:rsidRPr="007174AD" w:rsidRDefault="0045143C" w:rsidP="00FA24CA">
            <w:pPr>
              <w:rPr>
                <w:rFonts w:ascii="Times New Roman" w:hAnsi="Times New Roman" w:cs="Times New Roman"/>
              </w:rPr>
            </w:pPr>
            <w:r w:rsidRPr="007174AD">
              <w:rPr>
                <w:rFonts w:ascii="Times New Roman" w:hAnsi="Times New Roman" w:cs="Times New Roman"/>
              </w:rPr>
              <w:t>1</w:t>
            </w:r>
          </w:p>
        </w:tc>
        <w:tc>
          <w:tcPr>
            <w:tcW w:w="922" w:type="dxa"/>
            <w:tcBorders>
              <w:top w:val="nil"/>
              <w:left w:val="nil"/>
              <w:bottom w:val="nil"/>
              <w:right w:val="nil"/>
            </w:tcBorders>
          </w:tcPr>
          <w:p w:rsidR="0045143C" w:rsidRPr="007174AD" w:rsidRDefault="0045143C" w:rsidP="00FA24CA">
            <w:pPr>
              <w:rPr>
                <w:rFonts w:ascii="Times New Roman" w:hAnsi="Times New Roman" w:cs="Times New Roman"/>
              </w:rPr>
            </w:pPr>
            <w:r w:rsidRPr="007174AD">
              <w:rPr>
                <w:rFonts w:ascii="Times New Roman" w:hAnsi="Times New Roman" w:cs="Times New Roman"/>
              </w:rPr>
              <w:t>68,6</w:t>
            </w:r>
          </w:p>
        </w:tc>
        <w:tc>
          <w:tcPr>
            <w:tcW w:w="1159" w:type="dxa"/>
            <w:tcBorders>
              <w:top w:val="nil"/>
              <w:left w:val="nil"/>
              <w:bottom w:val="nil"/>
              <w:right w:val="nil"/>
            </w:tcBorders>
            <w:vAlign w:val="bottom"/>
          </w:tcPr>
          <w:p w:rsidR="0045143C" w:rsidRPr="007174AD" w:rsidRDefault="0045143C" w:rsidP="00FA24CA">
            <w:pPr>
              <w:rPr>
                <w:rFonts w:ascii="Times New Roman" w:hAnsi="Times New Roman" w:cs="Times New Roman"/>
                <w:bCs/>
              </w:rPr>
            </w:pPr>
            <w:r w:rsidRPr="007174AD">
              <w:rPr>
                <w:rFonts w:ascii="Times New Roman" w:hAnsi="Times New Roman" w:cs="Times New Roman"/>
                <w:bCs/>
              </w:rPr>
              <w:t>24,5</w:t>
            </w:r>
          </w:p>
        </w:tc>
        <w:tc>
          <w:tcPr>
            <w:tcW w:w="1291" w:type="dxa"/>
            <w:tcBorders>
              <w:top w:val="nil"/>
              <w:left w:val="nil"/>
              <w:bottom w:val="nil"/>
              <w:right w:val="nil"/>
            </w:tcBorders>
          </w:tcPr>
          <w:p w:rsidR="0045143C" w:rsidRPr="007174AD" w:rsidRDefault="0045143C" w:rsidP="00FA24CA">
            <w:pPr>
              <w:rPr>
                <w:rFonts w:ascii="Times New Roman" w:hAnsi="Times New Roman" w:cs="Times New Roman"/>
              </w:rPr>
            </w:pPr>
            <w:r w:rsidRPr="007174AD">
              <w:rPr>
                <w:rFonts w:ascii="Times New Roman" w:hAnsi="Times New Roman" w:cs="Times New Roman"/>
                <w:color w:val="000000"/>
              </w:rPr>
              <w:sym w:font="Symbol" w:char="F03E"/>
            </w:r>
            <w:r w:rsidRPr="007174AD">
              <w:rPr>
                <w:rFonts w:ascii="Times New Roman" w:hAnsi="Times New Roman" w:cs="Times New Roman"/>
                <w:color w:val="000000"/>
              </w:rPr>
              <w:t xml:space="preserve"> 100</w:t>
            </w:r>
          </w:p>
        </w:tc>
        <w:tc>
          <w:tcPr>
            <w:tcW w:w="1293" w:type="dxa"/>
            <w:tcBorders>
              <w:top w:val="nil"/>
              <w:left w:val="nil"/>
              <w:bottom w:val="nil"/>
              <w:right w:val="nil"/>
            </w:tcBorders>
          </w:tcPr>
          <w:p w:rsidR="0045143C" w:rsidRPr="007174AD" w:rsidRDefault="0045143C" w:rsidP="00FA24CA">
            <w:pPr>
              <w:rPr>
                <w:rFonts w:ascii="Times New Roman" w:hAnsi="Times New Roman" w:cs="Times New Roman"/>
              </w:rPr>
            </w:pPr>
            <w:r w:rsidRPr="007174AD">
              <w:rPr>
                <w:rFonts w:ascii="Times New Roman" w:hAnsi="Times New Roman" w:cs="Times New Roman"/>
                <w:color w:val="000000"/>
              </w:rPr>
              <w:sym w:font="Symbol" w:char="F03E"/>
            </w:r>
            <w:r w:rsidRPr="007174AD">
              <w:rPr>
                <w:rFonts w:ascii="Times New Roman" w:hAnsi="Times New Roman" w:cs="Times New Roman"/>
                <w:color w:val="000000"/>
              </w:rPr>
              <w:t xml:space="preserve"> 10</w:t>
            </w:r>
          </w:p>
        </w:tc>
        <w:tc>
          <w:tcPr>
            <w:tcW w:w="1631" w:type="dxa"/>
            <w:tcBorders>
              <w:top w:val="nil"/>
              <w:left w:val="nil"/>
              <w:bottom w:val="nil"/>
              <w:right w:val="nil"/>
            </w:tcBorders>
          </w:tcPr>
          <w:p w:rsidR="0045143C" w:rsidRPr="007174AD" w:rsidRDefault="0045143C" w:rsidP="00FA24CA">
            <w:pPr>
              <w:ind w:right="645"/>
              <w:jc w:val="right"/>
              <w:rPr>
                <w:rFonts w:ascii="Times New Roman" w:hAnsi="Times New Roman" w:cs="Times New Roman"/>
              </w:rPr>
            </w:pPr>
            <w:r w:rsidRPr="007174AD">
              <w:rPr>
                <w:rFonts w:ascii="Times New Roman" w:hAnsi="Times New Roman" w:cs="Times New Roman"/>
                <w:color w:val="000000"/>
              </w:rPr>
              <w:sym w:font="Symbol" w:char="F03E"/>
            </w:r>
            <w:r w:rsidRPr="007174AD">
              <w:rPr>
                <w:rFonts w:ascii="Times New Roman" w:hAnsi="Times New Roman" w:cs="Times New Roman"/>
                <w:color w:val="000000"/>
              </w:rPr>
              <w:t xml:space="preserve"> </w:t>
            </w:r>
            <w:r w:rsidRPr="007174AD">
              <w:rPr>
                <w:rFonts w:ascii="Times New Roman" w:hAnsi="Times New Roman" w:cs="Times New Roman"/>
              </w:rPr>
              <w:t>300</w:t>
            </w:r>
          </w:p>
        </w:tc>
        <w:tc>
          <w:tcPr>
            <w:tcW w:w="746" w:type="dxa"/>
            <w:tcBorders>
              <w:top w:val="nil"/>
              <w:left w:val="nil"/>
              <w:bottom w:val="nil"/>
              <w:right w:val="nil"/>
            </w:tcBorders>
          </w:tcPr>
          <w:p w:rsidR="0045143C" w:rsidRPr="007174AD" w:rsidRDefault="0045143C" w:rsidP="00FA24CA">
            <w:pPr>
              <w:ind w:right="24"/>
              <w:jc w:val="right"/>
              <w:rPr>
                <w:rFonts w:ascii="Times New Roman" w:hAnsi="Times New Roman" w:cs="Times New Roman"/>
              </w:rPr>
            </w:pPr>
            <w:r w:rsidRPr="007174AD">
              <w:rPr>
                <w:rFonts w:ascii="Times New Roman" w:hAnsi="Times New Roman" w:cs="Times New Roman"/>
              </w:rPr>
              <w:t>33</w:t>
            </w:r>
          </w:p>
        </w:tc>
      </w:tr>
      <w:tr w:rsidR="0045143C" w:rsidRPr="007174AD" w:rsidTr="00E973D0">
        <w:trPr>
          <w:gridAfter w:val="1"/>
          <w:wAfter w:w="209" w:type="dxa"/>
        </w:trPr>
        <w:tc>
          <w:tcPr>
            <w:tcW w:w="989" w:type="dxa"/>
            <w:tcBorders>
              <w:top w:val="nil"/>
              <w:left w:val="nil"/>
              <w:bottom w:val="nil"/>
              <w:right w:val="nil"/>
            </w:tcBorders>
          </w:tcPr>
          <w:p w:rsidR="0045143C" w:rsidRPr="007174AD" w:rsidRDefault="00F95EE4" w:rsidP="00FA24CA">
            <w:pPr>
              <w:rPr>
                <w:rFonts w:ascii="Times New Roman" w:hAnsi="Times New Roman" w:cs="Times New Roman"/>
              </w:rPr>
            </w:pPr>
            <w:r w:rsidRPr="007174AD">
              <w:rPr>
                <w:rFonts w:ascii="Times New Roman" w:hAnsi="Times New Roman" w:cs="Times New Roman"/>
              </w:rPr>
              <w:t>C</w:t>
            </w:r>
            <w:r w:rsidR="0045143C" w:rsidRPr="007174AD">
              <w:rPr>
                <w:rFonts w:ascii="Times New Roman" w:hAnsi="Times New Roman" w:cs="Times New Roman"/>
              </w:rPr>
              <w:t>2</w:t>
            </w:r>
          </w:p>
        </w:tc>
        <w:tc>
          <w:tcPr>
            <w:tcW w:w="830" w:type="dxa"/>
            <w:tcBorders>
              <w:top w:val="nil"/>
              <w:left w:val="nil"/>
              <w:bottom w:val="nil"/>
              <w:right w:val="nil"/>
            </w:tcBorders>
          </w:tcPr>
          <w:p w:rsidR="0045143C" w:rsidRPr="007174AD" w:rsidRDefault="0045143C" w:rsidP="00FA24CA">
            <w:pPr>
              <w:rPr>
                <w:rFonts w:ascii="Times New Roman" w:hAnsi="Times New Roman" w:cs="Times New Roman"/>
              </w:rPr>
            </w:pPr>
            <w:r w:rsidRPr="007174AD">
              <w:rPr>
                <w:rFonts w:ascii="Times New Roman" w:hAnsi="Times New Roman" w:cs="Times New Roman"/>
              </w:rPr>
              <w:t>2</w:t>
            </w:r>
          </w:p>
        </w:tc>
        <w:tc>
          <w:tcPr>
            <w:tcW w:w="922" w:type="dxa"/>
            <w:tcBorders>
              <w:top w:val="nil"/>
              <w:left w:val="nil"/>
              <w:bottom w:val="nil"/>
              <w:right w:val="nil"/>
            </w:tcBorders>
          </w:tcPr>
          <w:p w:rsidR="0045143C" w:rsidRPr="007174AD" w:rsidRDefault="0045143C" w:rsidP="00FA24CA">
            <w:pPr>
              <w:rPr>
                <w:rFonts w:ascii="Times New Roman" w:hAnsi="Times New Roman" w:cs="Times New Roman"/>
              </w:rPr>
            </w:pPr>
            <w:r w:rsidRPr="007174AD">
              <w:rPr>
                <w:rFonts w:ascii="Times New Roman" w:hAnsi="Times New Roman" w:cs="Times New Roman"/>
              </w:rPr>
              <w:t>67,8</w:t>
            </w:r>
          </w:p>
        </w:tc>
        <w:tc>
          <w:tcPr>
            <w:tcW w:w="1159" w:type="dxa"/>
            <w:tcBorders>
              <w:top w:val="nil"/>
              <w:left w:val="nil"/>
              <w:bottom w:val="nil"/>
              <w:right w:val="nil"/>
            </w:tcBorders>
            <w:vAlign w:val="bottom"/>
          </w:tcPr>
          <w:p w:rsidR="0045143C" w:rsidRPr="007174AD" w:rsidRDefault="0045143C" w:rsidP="00FA24CA">
            <w:pPr>
              <w:rPr>
                <w:rFonts w:ascii="Times New Roman" w:hAnsi="Times New Roman" w:cs="Times New Roman"/>
                <w:bCs/>
              </w:rPr>
            </w:pPr>
            <w:r w:rsidRPr="007174AD">
              <w:rPr>
                <w:rFonts w:ascii="Times New Roman" w:hAnsi="Times New Roman" w:cs="Times New Roman"/>
                <w:bCs/>
              </w:rPr>
              <w:t>24,5</w:t>
            </w:r>
          </w:p>
        </w:tc>
        <w:tc>
          <w:tcPr>
            <w:tcW w:w="1291" w:type="dxa"/>
            <w:tcBorders>
              <w:top w:val="nil"/>
              <w:left w:val="nil"/>
              <w:bottom w:val="nil"/>
              <w:right w:val="nil"/>
            </w:tcBorders>
          </w:tcPr>
          <w:p w:rsidR="0045143C" w:rsidRPr="007174AD" w:rsidRDefault="0045143C" w:rsidP="00FA24CA">
            <w:pPr>
              <w:rPr>
                <w:rFonts w:ascii="Times New Roman" w:hAnsi="Times New Roman" w:cs="Times New Roman"/>
              </w:rPr>
            </w:pPr>
            <w:r w:rsidRPr="007174AD">
              <w:rPr>
                <w:rFonts w:ascii="Times New Roman" w:hAnsi="Times New Roman" w:cs="Times New Roman"/>
                <w:color w:val="000000"/>
              </w:rPr>
              <w:sym w:font="Symbol" w:char="F03E"/>
            </w:r>
            <w:r w:rsidRPr="007174AD">
              <w:rPr>
                <w:rFonts w:ascii="Times New Roman" w:hAnsi="Times New Roman" w:cs="Times New Roman"/>
                <w:color w:val="000000"/>
              </w:rPr>
              <w:t xml:space="preserve"> 100</w:t>
            </w:r>
          </w:p>
        </w:tc>
        <w:tc>
          <w:tcPr>
            <w:tcW w:w="1293" w:type="dxa"/>
            <w:tcBorders>
              <w:top w:val="nil"/>
              <w:left w:val="nil"/>
              <w:bottom w:val="nil"/>
              <w:right w:val="nil"/>
            </w:tcBorders>
          </w:tcPr>
          <w:p w:rsidR="0045143C" w:rsidRPr="007174AD" w:rsidRDefault="0045143C" w:rsidP="00FA24CA">
            <w:pPr>
              <w:rPr>
                <w:rFonts w:ascii="Times New Roman" w:hAnsi="Times New Roman" w:cs="Times New Roman"/>
              </w:rPr>
            </w:pPr>
            <w:r w:rsidRPr="007174AD">
              <w:rPr>
                <w:rFonts w:ascii="Times New Roman" w:hAnsi="Times New Roman" w:cs="Times New Roman"/>
                <w:color w:val="000000"/>
              </w:rPr>
              <w:sym w:font="Symbol" w:char="F03E"/>
            </w:r>
            <w:r w:rsidRPr="007174AD">
              <w:rPr>
                <w:rFonts w:ascii="Times New Roman" w:hAnsi="Times New Roman" w:cs="Times New Roman"/>
                <w:color w:val="000000"/>
              </w:rPr>
              <w:t xml:space="preserve"> 10</w:t>
            </w:r>
          </w:p>
        </w:tc>
        <w:tc>
          <w:tcPr>
            <w:tcW w:w="1631" w:type="dxa"/>
            <w:tcBorders>
              <w:top w:val="nil"/>
              <w:left w:val="nil"/>
              <w:bottom w:val="nil"/>
              <w:right w:val="nil"/>
            </w:tcBorders>
          </w:tcPr>
          <w:p w:rsidR="0045143C" w:rsidRPr="007174AD" w:rsidRDefault="0045143C" w:rsidP="00FA24CA">
            <w:pPr>
              <w:ind w:right="645"/>
              <w:jc w:val="right"/>
              <w:rPr>
                <w:rFonts w:ascii="Times New Roman" w:hAnsi="Times New Roman" w:cs="Times New Roman"/>
              </w:rPr>
            </w:pPr>
            <w:r w:rsidRPr="007174AD">
              <w:rPr>
                <w:rFonts w:ascii="Times New Roman" w:hAnsi="Times New Roman" w:cs="Times New Roman"/>
                <w:color w:val="000000"/>
              </w:rPr>
              <w:sym w:font="Symbol" w:char="F03E"/>
            </w:r>
            <w:r w:rsidRPr="007174AD">
              <w:rPr>
                <w:rFonts w:ascii="Times New Roman" w:hAnsi="Times New Roman" w:cs="Times New Roman"/>
                <w:color w:val="000000"/>
              </w:rPr>
              <w:t xml:space="preserve"> </w:t>
            </w:r>
            <w:r w:rsidRPr="007174AD">
              <w:rPr>
                <w:rFonts w:ascii="Times New Roman" w:hAnsi="Times New Roman" w:cs="Times New Roman"/>
              </w:rPr>
              <w:t>300</w:t>
            </w:r>
          </w:p>
        </w:tc>
        <w:tc>
          <w:tcPr>
            <w:tcW w:w="746" w:type="dxa"/>
            <w:tcBorders>
              <w:top w:val="nil"/>
              <w:left w:val="nil"/>
              <w:bottom w:val="nil"/>
              <w:right w:val="nil"/>
            </w:tcBorders>
          </w:tcPr>
          <w:p w:rsidR="0045143C" w:rsidRPr="007174AD" w:rsidRDefault="00F118CA" w:rsidP="00FA24CA">
            <w:pPr>
              <w:ind w:right="24"/>
              <w:jc w:val="right"/>
              <w:rPr>
                <w:rFonts w:ascii="Times New Roman" w:hAnsi="Times New Roman" w:cs="Times New Roman"/>
              </w:rPr>
            </w:pPr>
            <w:r w:rsidRPr="007174AD">
              <w:rPr>
                <w:rFonts w:ascii="Times New Roman" w:hAnsi="Times New Roman" w:cs="Times New Roman"/>
              </w:rPr>
              <w:t>33</w:t>
            </w:r>
          </w:p>
        </w:tc>
      </w:tr>
      <w:tr w:rsidR="0045143C" w:rsidRPr="007174AD" w:rsidTr="00E973D0">
        <w:trPr>
          <w:gridAfter w:val="1"/>
          <w:wAfter w:w="209" w:type="dxa"/>
        </w:trPr>
        <w:tc>
          <w:tcPr>
            <w:tcW w:w="989" w:type="dxa"/>
            <w:tcBorders>
              <w:top w:val="nil"/>
              <w:left w:val="nil"/>
              <w:right w:val="nil"/>
            </w:tcBorders>
          </w:tcPr>
          <w:p w:rsidR="0045143C" w:rsidRPr="007174AD" w:rsidRDefault="00F95EE4" w:rsidP="00FA24CA">
            <w:pPr>
              <w:rPr>
                <w:rFonts w:ascii="Times New Roman" w:hAnsi="Times New Roman" w:cs="Times New Roman"/>
              </w:rPr>
            </w:pPr>
            <w:r w:rsidRPr="007174AD">
              <w:rPr>
                <w:rFonts w:ascii="Times New Roman" w:hAnsi="Times New Roman" w:cs="Times New Roman"/>
              </w:rPr>
              <w:t>C</w:t>
            </w:r>
            <w:r w:rsidR="0045143C" w:rsidRPr="007174AD">
              <w:rPr>
                <w:rFonts w:ascii="Times New Roman" w:hAnsi="Times New Roman" w:cs="Times New Roman"/>
              </w:rPr>
              <w:t>3</w:t>
            </w:r>
          </w:p>
        </w:tc>
        <w:tc>
          <w:tcPr>
            <w:tcW w:w="830" w:type="dxa"/>
            <w:tcBorders>
              <w:top w:val="nil"/>
              <w:left w:val="nil"/>
              <w:right w:val="nil"/>
            </w:tcBorders>
          </w:tcPr>
          <w:p w:rsidR="0045143C" w:rsidRPr="007174AD" w:rsidRDefault="0045143C" w:rsidP="00FA24CA">
            <w:pPr>
              <w:rPr>
                <w:rFonts w:ascii="Times New Roman" w:hAnsi="Times New Roman" w:cs="Times New Roman"/>
              </w:rPr>
            </w:pPr>
            <w:r w:rsidRPr="007174AD">
              <w:rPr>
                <w:rFonts w:ascii="Times New Roman" w:hAnsi="Times New Roman" w:cs="Times New Roman"/>
              </w:rPr>
              <w:t>3</w:t>
            </w:r>
          </w:p>
        </w:tc>
        <w:tc>
          <w:tcPr>
            <w:tcW w:w="922" w:type="dxa"/>
            <w:tcBorders>
              <w:top w:val="nil"/>
              <w:left w:val="nil"/>
              <w:right w:val="nil"/>
            </w:tcBorders>
          </w:tcPr>
          <w:p w:rsidR="0045143C" w:rsidRPr="007174AD" w:rsidRDefault="0045143C" w:rsidP="00FA24CA">
            <w:pPr>
              <w:rPr>
                <w:rFonts w:ascii="Times New Roman" w:hAnsi="Times New Roman" w:cs="Times New Roman"/>
              </w:rPr>
            </w:pPr>
            <w:r w:rsidRPr="007174AD">
              <w:rPr>
                <w:rFonts w:ascii="Times New Roman" w:hAnsi="Times New Roman" w:cs="Times New Roman"/>
              </w:rPr>
              <w:t>65,9</w:t>
            </w:r>
          </w:p>
        </w:tc>
        <w:tc>
          <w:tcPr>
            <w:tcW w:w="1159" w:type="dxa"/>
            <w:tcBorders>
              <w:top w:val="nil"/>
              <w:left w:val="nil"/>
              <w:right w:val="nil"/>
            </w:tcBorders>
            <w:vAlign w:val="bottom"/>
          </w:tcPr>
          <w:p w:rsidR="0045143C" w:rsidRPr="007174AD" w:rsidRDefault="0045143C" w:rsidP="00FA24CA">
            <w:pPr>
              <w:rPr>
                <w:rFonts w:ascii="Times New Roman" w:hAnsi="Times New Roman" w:cs="Times New Roman"/>
                <w:bCs/>
              </w:rPr>
            </w:pPr>
            <w:r w:rsidRPr="007174AD">
              <w:rPr>
                <w:rFonts w:ascii="Times New Roman" w:hAnsi="Times New Roman" w:cs="Times New Roman"/>
                <w:bCs/>
              </w:rPr>
              <w:t>29,7</w:t>
            </w:r>
          </w:p>
        </w:tc>
        <w:tc>
          <w:tcPr>
            <w:tcW w:w="1291" w:type="dxa"/>
            <w:tcBorders>
              <w:top w:val="nil"/>
              <w:left w:val="nil"/>
              <w:right w:val="nil"/>
            </w:tcBorders>
          </w:tcPr>
          <w:p w:rsidR="0045143C" w:rsidRPr="007174AD" w:rsidRDefault="0045143C" w:rsidP="00FA24CA">
            <w:pPr>
              <w:rPr>
                <w:rFonts w:ascii="Times New Roman" w:hAnsi="Times New Roman" w:cs="Times New Roman"/>
              </w:rPr>
            </w:pPr>
            <w:r w:rsidRPr="007174AD">
              <w:rPr>
                <w:rFonts w:ascii="Times New Roman" w:hAnsi="Times New Roman" w:cs="Times New Roman"/>
                <w:color w:val="000000"/>
              </w:rPr>
              <w:sym w:font="Symbol" w:char="F03E"/>
            </w:r>
            <w:r w:rsidRPr="007174AD">
              <w:rPr>
                <w:rFonts w:ascii="Times New Roman" w:hAnsi="Times New Roman" w:cs="Times New Roman"/>
                <w:color w:val="000000"/>
              </w:rPr>
              <w:t xml:space="preserve"> 100</w:t>
            </w:r>
          </w:p>
        </w:tc>
        <w:tc>
          <w:tcPr>
            <w:tcW w:w="1293" w:type="dxa"/>
            <w:tcBorders>
              <w:top w:val="nil"/>
              <w:left w:val="nil"/>
              <w:right w:val="nil"/>
            </w:tcBorders>
          </w:tcPr>
          <w:p w:rsidR="0045143C" w:rsidRPr="007174AD" w:rsidRDefault="0045143C" w:rsidP="00FA24CA">
            <w:pPr>
              <w:rPr>
                <w:rFonts w:ascii="Times New Roman" w:hAnsi="Times New Roman" w:cs="Times New Roman"/>
              </w:rPr>
            </w:pPr>
            <w:r w:rsidRPr="007174AD">
              <w:rPr>
                <w:rFonts w:ascii="Times New Roman" w:hAnsi="Times New Roman" w:cs="Times New Roman"/>
                <w:color w:val="000000"/>
              </w:rPr>
              <w:sym w:font="Symbol" w:char="F03E"/>
            </w:r>
            <w:r w:rsidRPr="007174AD">
              <w:rPr>
                <w:rFonts w:ascii="Times New Roman" w:hAnsi="Times New Roman" w:cs="Times New Roman"/>
                <w:color w:val="000000"/>
              </w:rPr>
              <w:t xml:space="preserve"> 10</w:t>
            </w:r>
          </w:p>
        </w:tc>
        <w:tc>
          <w:tcPr>
            <w:tcW w:w="1631" w:type="dxa"/>
            <w:tcBorders>
              <w:top w:val="nil"/>
              <w:left w:val="nil"/>
              <w:right w:val="nil"/>
            </w:tcBorders>
          </w:tcPr>
          <w:p w:rsidR="0045143C" w:rsidRPr="007174AD" w:rsidRDefault="0045143C" w:rsidP="00FA24CA">
            <w:pPr>
              <w:ind w:right="645"/>
              <w:jc w:val="right"/>
              <w:rPr>
                <w:rFonts w:ascii="Times New Roman" w:hAnsi="Times New Roman" w:cs="Times New Roman"/>
              </w:rPr>
            </w:pPr>
            <w:r w:rsidRPr="007174AD">
              <w:rPr>
                <w:rFonts w:ascii="Times New Roman" w:hAnsi="Times New Roman" w:cs="Times New Roman"/>
                <w:color w:val="000000"/>
              </w:rPr>
              <w:sym w:font="Symbol" w:char="F03E"/>
            </w:r>
            <w:r w:rsidRPr="007174AD">
              <w:rPr>
                <w:rFonts w:ascii="Times New Roman" w:hAnsi="Times New Roman" w:cs="Times New Roman"/>
                <w:color w:val="000000"/>
              </w:rPr>
              <w:t xml:space="preserve"> </w:t>
            </w:r>
            <w:r w:rsidRPr="007174AD">
              <w:rPr>
                <w:rFonts w:ascii="Times New Roman" w:hAnsi="Times New Roman" w:cs="Times New Roman"/>
              </w:rPr>
              <w:t>300</w:t>
            </w:r>
          </w:p>
        </w:tc>
        <w:tc>
          <w:tcPr>
            <w:tcW w:w="746" w:type="dxa"/>
            <w:tcBorders>
              <w:top w:val="nil"/>
              <w:left w:val="nil"/>
              <w:right w:val="nil"/>
            </w:tcBorders>
          </w:tcPr>
          <w:p w:rsidR="0045143C" w:rsidRPr="007174AD" w:rsidRDefault="00F118CA" w:rsidP="00FA24CA">
            <w:pPr>
              <w:ind w:right="24"/>
              <w:jc w:val="right"/>
              <w:rPr>
                <w:rFonts w:ascii="Times New Roman" w:hAnsi="Times New Roman" w:cs="Times New Roman"/>
              </w:rPr>
            </w:pPr>
            <w:r w:rsidRPr="007174AD">
              <w:rPr>
                <w:rFonts w:ascii="Times New Roman" w:hAnsi="Times New Roman" w:cs="Times New Roman"/>
              </w:rPr>
              <w:t>16</w:t>
            </w:r>
          </w:p>
        </w:tc>
      </w:tr>
    </w:tbl>
    <w:p w:rsidR="0045143C" w:rsidRPr="00FA24CA" w:rsidRDefault="000F4568" w:rsidP="00FA24CA">
      <w:pPr>
        <w:spacing w:after="120" w:line="240" w:lineRule="auto"/>
        <w:jc w:val="both"/>
        <w:rPr>
          <w:rFonts w:ascii="Times New Roman" w:hAnsi="Times New Roman" w:cs="Times New Roman"/>
        </w:rPr>
      </w:pPr>
      <w:r w:rsidRPr="00FA24CA">
        <w:rPr>
          <w:rFonts w:ascii="Times New Roman" w:hAnsi="Times New Roman" w:cs="Times New Roman"/>
          <w:vertAlign w:val="superscript"/>
        </w:rPr>
        <w:t>*</w:t>
      </w:r>
      <w:r w:rsidRPr="00FA24CA">
        <w:rPr>
          <w:rFonts w:ascii="Times New Roman" w:hAnsi="Times New Roman" w:cs="Times New Roman"/>
        </w:rPr>
        <w:t xml:space="preserve"> Teoretický obsah nanostrukturního ZnO v nátěrovém filmu.</w:t>
      </w:r>
    </w:p>
    <w:p w:rsidR="00694265" w:rsidRPr="007174AD" w:rsidRDefault="00694265" w:rsidP="007174AD">
      <w:pPr>
        <w:spacing w:after="120" w:line="240" w:lineRule="auto"/>
        <w:ind w:firstLine="567"/>
        <w:jc w:val="both"/>
        <w:rPr>
          <w:rFonts w:ascii="Times New Roman" w:hAnsi="Times New Roman" w:cs="Times New Roman"/>
        </w:rPr>
      </w:pPr>
    </w:p>
    <w:p w:rsidR="00694265" w:rsidRPr="00FA24CA" w:rsidRDefault="00694265" w:rsidP="007174AD">
      <w:pPr>
        <w:adjustRightInd w:val="0"/>
        <w:spacing w:after="120" w:line="240" w:lineRule="auto"/>
        <w:jc w:val="both"/>
        <w:rPr>
          <w:rFonts w:ascii="Times New Roman" w:hAnsi="Times New Roman" w:cs="Times New Roman"/>
        </w:rPr>
      </w:pPr>
      <w:r w:rsidRPr="00FA24CA">
        <w:rPr>
          <w:rFonts w:ascii="Times New Roman" w:hAnsi="Times New Roman" w:cs="Times New Roman"/>
        </w:rPr>
        <w:t xml:space="preserve">Tabulka </w:t>
      </w:r>
      <w:r w:rsidR="0045143C" w:rsidRPr="00FA24CA">
        <w:rPr>
          <w:rFonts w:ascii="Times New Roman" w:hAnsi="Times New Roman" w:cs="Times New Roman"/>
        </w:rPr>
        <w:t>4</w:t>
      </w:r>
      <w:r w:rsidR="00FA24CA" w:rsidRPr="00FA24CA">
        <w:rPr>
          <w:rFonts w:ascii="Times New Roman" w:hAnsi="Times New Roman" w:cs="Times New Roman"/>
        </w:rPr>
        <w:t>.</w:t>
      </w:r>
      <w:r w:rsidRPr="00FA24CA">
        <w:rPr>
          <w:rFonts w:ascii="Times New Roman" w:hAnsi="Times New Roman" w:cs="Times New Roman"/>
        </w:rPr>
        <w:t xml:space="preserve"> </w:t>
      </w:r>
      <w:r w:rsidR="00704F1D" w:rsidRPr="00FA24CA">
        <w:rPr>
          <w:rFonts w:ascii="Times New Roman" w:hAnsi="Times New Roman" w:cs="Times New Roman"/>
        </w:rPr>
        <w:t>Koncentrace</w:t>
      </w:r>
      <w:r w:rsidR="00E15746" w:rsidRPr="00FA24CA">
        <w:rPr>
          <w:rFonts w:ascii="Times New Roman" w:hAnsi="Times New Roman" w:cs="Times New Roman"/>
        </w:rPr>
        <w:t xml:space="preserve"> nanočástic ZnO v nátěrových filmech </w:t>
      </w:r>
      <w:r w:rsidR="00704F1D" w:rsidRPr="00FA24CA">
        <w:rPr>
          <w:rFonts w:ascii="Times New Roman" w:hAnsi="Times New Roman" w:cs="Times New Roman"/>
        </w:rPr>
        <w:t>stanovená</w:t>
      </w:r>
      <w:r w:rsidR="00E15746" w:rsidRPr="00FA24CA">
        <w:rPr>
          <w:rFonts w:ascii="Times New Roman" w:hAnsi="Times New Roman" w:cs="Times New Roman"/>
        </w:rPr>
        <w:t xml:space="preserve"> pomocí </w:t>
      </w:r>
      <w:r w:rsidR="00704F1D" w:rsidRPr="00FA24CA">
        <w:rPr>
          <w:rFonts w:ascii="Times New Roman" w:hAnsi="Times New Roman" w:cs="Times New Roman"/>
        </w:rPr>
        <w:t xml:space="preserve">obsahu popela a obsahu Zn </w:t>
      </w:r>
      <w:r w:rsidR="00E15746" w:rsidRPr="00FA24CA">
        <w:rPr>
          <w:rFonts w:ascii="Times New Roman" w:hAnsi="Times New Roman" w:cs="Times New Roman"/>
        </w:rPr>
        <w:t>z ICP-OES analýzy</w:t>
      </w:r>
    </w:p>
    <w:tbl>
      <w:tblPr>
        <w:tblStyle w:val="Mkatabulky"/>
        <w:tblW w:w="0" w:type="auto"/>
        <w:tblLook w:val="04A0" w:firstRow="1" w:lastRow="0" w:firstColumn="1" w:lastColumn="0" w:noHBand="0" w:noVBand="1"/>
      </w:tblPr>
      <w:tblGrid>
        <w:gridCol w:w="1188"/>
        <w:gridCol w:w="1978"/>
        <w:gridCol w:w="2291"/>
        <w:gridCol w:w="1910"/>
        <w:gridCol w:w="1703"/>
      </w:tblGrid>
      <w:tr w:rsidR="00582DD3" w:rsidRPr="007174AD" w:rsidTr="00582DD3">
        <w:tc>
          <w:tcPr>
            <w:tcW w:w="1188" w:type="dxa"/>
            <w:tcBorders>
              <w:left w:val="nil"/>
              <w:right w:val="nil"/>
            </w:tcBorders>
          </w:tcPr>
          <w:p w:rsidR="00582DD3" w:rsidRPr="007174AD" w:rsidRDefault="00582DD3" w:rsidP="00FA24CA">
            <w:pPr>
              <w:adjustRightInd w:val="0"/>
              <w:jc w:val="both"/>
              <w:rPr>
                <w:rFonts w:ascii="Times New Roman" w:hAnsi="Times New Roman" w:cs="Times New Roman"/>
              </w:rPr>
            </w:pPr>
            <w:r w:rsidRPr="007174AD">
              <w:rPr>
                <w:rFonts w:ascii="Times New Roman" w:hAnsi="Times New Roman" w:cs="Times New Roman"/>
              </w:rPr>
              <w:t>Vzorek</w:t>
            </w:r>
          </w:p>
        </w:tc>
        <w:tc>
          <w:tcPr>
            <w:tcW w:w="1978" w:type="dxa"/>
            <w:tcBorders>
              <w:left w:val="nil"/>
              <w:right w:val="nil"/>
            </w:tcBorders>
          </w:tcPr>
          <w:p w:rsidR="00582DD3" w:rsidRPr="007174AD" w:rsidRDefault="00582DD3" w:rsidP="00FA24CA">
            <w:pPr>
              <w:adjustRightInd w:val="0"/>
              <w:jc w:val="both"/>
              <w:rPr>
                <w:rFonts w:ascii="Times New Roman" w:hAnsi="Times New Roman" w:cs="Times New Roman"/>
              </w:rPr>
            </w:pPr>
            <w:r w:rsidRPr="007174AD">
              <w:rPr>
                <w:rFonts w:ascii="Times New Roman" w:hAnsi="Times New Roman" w:cs="Times New Roman"/>
              </w:rPr>
              <w:t xml:space="preserve">Teoretický obsah </w:t>
            </w:r>
          </w:p>
          <w:p w:rsidR="00582DD3" w:rsidRPr="007174AD" w:rsidRDefault="00582DD3" w:rsidP="00FA24CA">
            <w:pPr>
              <w:adjustRightInd w:val="0"/>
              <w:jc w:val="both"/>
              <w:rPr>
                <w:rFonts w:ascii="Times New Roman" w:hAnsi="Times New Roman" w:cs="Times New Roman"/>
              </w:rPr>
            </w:pPr>
            <w:r w:rsidRPr="007174AD">
              <w:rPr>
                <w:rFonts w:ascii="Times New Roman" w:hAnsi="Times New Roman" w:cs="Times New Roman"/>
              </w:rPr>
              <w:t>ZnO (hm. %)</w:t>
            </w:r>
          </w:p>
        </w:tc>
        <w:tc>
          <w:tcPr>
            <w:tcW w:w="2291" w:type="dxa"/>
            <w:tcBorders>
              <w:left w:val="nil"/>
              <w:right w:val="nil"/>
            </w:tcBorders>
          </w:tcPr>
          <w:p w:rsidR="00582DD3" w:rsidRPr="007174AD" w:rsidRDefault="00582DD3" w:rsidP="00FA24CA">
            <w:pPr>
              <w:adjustRightInd w:val="0"/>
              <w:jc w:val="both"/>
              <w:rPr>
                <w:rFonts w:ascii="Times New Roman" w:hAnsi="Times New Roman" w:cs="Times New Roman"/>
              </w:rPr>
            </w:pPr>
            <w:r w:rsidRPr="007174AD">
              <w:rPr>
                <w:rFonts w:ascii="Times New Roman" w:hAnsi="Times New Roman" w:cs="Times New Roman"/>
              </w:rPr>
              <w:t xml:space="preserve">Obsah ZnO dle </w:t>
            </w:r>
          </w:p>
          <w:p w:rsidR="00582DD3" w:rsidRPr="007174AD" w:rsidRDefault="00582DD3" w:rsidP="00FA24CA">
            <w:pPr>
              <w:adjustRightInd w:val="0"/>
              <w:jc w:val="both"/>
              <w:rPr>
                <w:rFonts w:ascii="Times New Roman" w:hAnsi="Times New Roman" w:cs="Times New Roman"/>
              </w:rPr>
            </w:pPr>
            <w:r w:rsidRPr="007174AD">
              <w:rPr>
                <w:rFonts w:ascii="Times New Roman" w:hAnsi="Times New Roman" w:cs="Times New Roman"/>
              </w:rPr>
              <w:t>Stanovení popela (hm. %)</w:t>
            </w:r>
          </w:p>
        </w:tc>
        <w:tc>
          <w:tcPr>
            <w:tcW w:w="1910" w:type="dxa"/>
            <w:tcBorders>
              <w:left w:val="nil"/>
              <w:right w:val="nil"/>
            </w:tcBorders>
          </w:tcPr>
          <w:p w:rsidR="00582DD3" w:rsidRPr="007174AD" w:rsidRDefault="00582DD3" w:rsidP="00FA24CA">
            <w:pPr>
              <w:adjustRightInd w:val="0"/>
              <w:jc w:val="both"/>
              <w:rPr>
                <w:rFonts w:ascii="Times New Roman" w:hAnsi="Times New Roman" w:cs="Times New Roman"/>
              </w:rPr>
            </w:pPr>
            <w:r w:rsidRPr="007174AD">
              <w:rPr>
                <w:rFonts w:ascii="Times New Roman" w:hAnsi="Times New Roman" w:cs="Times New Roman"/>
              </w:rPr>
              <w:t xml:space="preserve">Obsah Zn dle </w:t>
            </w:r>
          </w:p>
          <w:p w:rsidR="00582DD3" w:rsidRPr="007174AD" w:rsidRDefault="00582DD3" w:rsidP="00FA24CA">
            <w:pPr>
              <w:adjustRightInd w:val="0"/>
              <w:jc w:val="both"/>
              <w:rPr>
                <w:rFonts w:ascii="Times New Roman" w:hAnsi="Times New Roman" w:cs="Times New Roman"/>
              </w:rPr>
            </w:pPr>
            <w:r w:rsidRPr="007174AD">
              <w:rPr>
                <w:rFonts w:ascii="Times New Roman" w:hAnsi="Times New Roman" w:cs="Times New Roman"/>
              </w:rPr>
              <w:t>ICP-OES (hm. %)</w:t>
            </w:r>
          </w:p>
        </w:tc>
        <w:tc>
          <w:tcPr>
            <w:tcW w:w="1703" w:type="dxa"/>
            <w:tcBorders>
              <w:left w:val="nil"/>
              <w:right w:val="nil"/>
            </w:tcBorders>
          </w:tcPr>
          <w:p w:rsidR="00582DD3" w:rsidRPr="007174AD" w:rsidRDefault="00582DD3" w:rsidP="00FA24CA">
            <w:pPr>
              <w:adjustRightInd w:val="0"/>
              <w:jc w:val="both"/>
              <w:rPr>
                <w:rFonts w:ascii="Times New Roman" w:hAnsi="Times New Roman" w:cs="Times New Roman"/>
              </w:rPr>
            </w:pPr>
            <w:r w:rsidRPr="007174AD">
              <w:rPr>
                <w:rFonts w:ascii="Times New Roman" w:hAnsi="Times New Roman" w:cs="Times New Roman"/>
              </w:rPr>
              <w:t>Efektivita inkorporace ZnO (%)</w:t>
            </w:r>
          </w:p>
        </w:tc>
      </w:tr>
      <w:tr w:rsidR="00582DD3" w:rsidRPr="007174AD" w:rsidTr="00582DD3">
        <w:tc>
          <w:tcPr>
            <w:tcW w:w="1188" w:type="dxa"/>
            <w:tcBorders>
              <w:top w:val="nil"/>
              <w:left w:val="nil"/>
              <w:bottom w:val="nil"/>
              <w:right w:val="nil"/>
            </w:tcBorders>
          </w:tcPr>
          <w:p w:rsidR="00582DD3" w:rsidRPr="007174AD" w:rsidRDefault="00582DD3" w:rsidP="00FA24CA">
            <w:pPr>
              <w:adjustRightInd w:val="0"/>
              <w:jc w:val="both"/>
              <w:rPr>
                <w:rFonts w:ascii="Times New Roman" w:hAnsi="Times New Roman" w:cs="Times New Roman"/>
              </w:rPr>
            </w:pPr>
            <w:r w:rsidRPr="007174AD">
              <w:rPr>
                <w:rFonts w:ascii="Times New Roman" w:hAnsi="Times New Roman" w:cs="Times New Roman"/>
              </w:rPr>
              <w:t>A 0</w:t>
            </w:r>
          </w:p>
        </w:tc>
        <w:tc>
          <w:tcPr>
            <w:tcW w:w="1978" w:type="dxa"/>
            <w:tcBorders>
              <w:top w:val="nil"/>
              <w:left w:val="nil"/>
              <w:bottom w:val="nil"/>
              <w:right w:val="nil"/>
            </w:tcBorders>
          </w:tcPr>
          <w:p w:rsidR="00582DD3" w:rsidRPr="007174AD" w:rsidRDefault="00582DD3" w:rsidP="00FA24CA">
            <w:pPr>
              <w:rPr>
                <w:rFonts w:ascii="Times New Roman" w:hAnsi="Times New Roman" w:cs="Times New Roman"/>
              </w:rPr>
            </w:pPr>
            <w:r w:rsidRPr="007174AD">
              <w:rPr>
                <w:rFonts w:ascii="Times New Roman" w:hAnsi="Times New Roman" w:cs="Times New Roman"/>
              </w:rPr>
              <w:t>0</w:t>
            </w:r>
          </w:p>
        </w:tc>
        <w:tc>
          <w:tcPr>
            <w:tcW w:w="2291" w:type="dxa"/>
            <w:tcBorders>
              <w:top w:val="nil"/>
              <w:left w:val="nil"/>
              <w:bottom w:val="nil"/>
              <w:right w:val="nil"/>
            </w:tcBorders>
          </w:tcPr>
          <w:p w:rsidR="00582DD3" w:rsidRPr="007174AD" w:rsidRDefault="00582DD3" w:rsidP="00FA24CA">
            <w:pPr>
              <w:rPr>
                <w:rFonts w:ascii="Times New Roman" w:hAnsi="Times New Roman" w:cs="Times New Roman"/>
              </w:rPr>
            </w:pPr>
            <w:r w:rsidRPr="007174AD">
              <w:rPr>
                <w:rFonts w:ascii="Times New Roman" w:hAnsi="Times New Roman" w:cs="Times New Roman"/>
              </w:rPr>
              <w:t>0,0</w:t>
            </w:r>
          </w:p>
        </w:tc>
        <w:tc>
          <w:tcPr>
            <w:tcW w:w="1910" w:type="dxa"/>
            <w:tcBorders>
              <w:top w:val="nil"/>
              <w:left w:val="nil"/>
              <w:bottom w:val="nil"/>
              <w:right w:val="nil"/>
            </w:tcBorders>
          </w:tcPr>
          <w:p w:rsidR="00582DD3" w:rsidRPr="007174AD" w:rsidRDefault="00582DD3" w:rsidP="00FA24CA">
            <w:pPr>
              <w:rPr>
                <w:rFonts w:ascii="Times New Roman" w:hAnsi="Times New Roman" w:cs="Times New Roman"/>
              </w:rPr>
            </w:pPr>
            <w:r w:rsidRPr="007174AD">
              <w:rPr>
                <w:rFonts w:ascii="Times New Roman" w:hAnsi="Times New Roman" w:cs="Times New Roman"/>
              </w:rPr>
              <w:t>0,0</w:t>
            </w:r>
          </w:p>
        </w:tc>
        <w:tc>
          <w:tcPr>
            <w:tcW w:w="1703" w:type="dxa"/>
            <w:tcBorders>
              <w:top w:val="nil"/>
              <w:left w:val="nil"/>
              <w:bottom w:val="nil"/>
              <w:right w:val="nil"/>
            </w:tcBorders>
          </w:tcPr>
          <w:p w:rsidR="00582DD3" w:rsidRPr="007174AD" w:rsidRDefault="00582DD3" w:rsidP="00FA24CA">
            <w:pPr>
              <w:rPr>
                <w:rFonts w:ascii="Times New Roman" w:hAnsi="Times New Roman" w:cs="Times New Roman"/>
              </w:rPr>
            </w:pPr>
            <w:r w:rsidRPr="007174AD">
              <w:rPr>
                <w:rFonts w:ascii="Times New Roman" w:hAnsi="Times New Roman" w:cs="Times New Roman"/>
              </w:rPr>
              <w:t>-</w:t>
            </w:r>
          </w:p>
        </w:tc>
      </w:tr>
      <w:tr w:rsidR="00582DD3" w:rsidRPr="007174AD" w:rsidTr="00582DD3">
        <w:tc>
          <w:tcPr>
            <w:tcW w:w="1188" w:type="dxa"/>
            <w:tcBorders>
              <w:top w:val="nil"/>
              <w:left w:val="nil"/>
              <w:bottom w:val="nil"/>
              <w:right w:val="nil"/>
            </w:tcBorders>
          </w:tcPr>
          <w:p w:rsidR="00582DD3" w:rsidRPr="007174AD" w:rsidRDefault="00582DD3" w:rsidP="00FA24CA">
            <w:pPr>
              <w:rPr>
                <w:rFonts w:ascii="Times New Roman" w:hAnsi="Times New Roman" w:cs="Times New Roman"/>
              </w:rPr>
            </w:pPr>
            <w:r w:rsidRPr="007174AD">
              <w:rPr>
                <w:rFonts w:ascii="Times New Roman" w:hAnsi="Times New Roman" w:cs="Times New Roman"/>
              </w:rPr>
              <w:t>A 1</w:t>
            </w:r>
          </w:p>
        </w:tc>
        <w:tc>
          <w:tcPr>
            <w:tcW w:w="1978" w:type="dxa"/>
            <w:tcBorders>
              <w:top w:val="nil"/>
              <w:left w:val="nil"/>
              <w:bottom w:val="nil"/>
              <w:right w:val="nil"/>
            </w:tcBorders>
          </w:tcPr>
          <w:p w:rsidR="00582DD3" w:rsidRPr="007174AD" w:rsidRDefault="00582DD3" w:rsidP="00FA24CA">
            <w:pPr>
              <w:rPr>
                <w:rFonts w:ascii="Times New Roman" w:hAnsi="Times New Roman" w:cs="Times New Roman"/>
              </w:rPr>
            </w:pPr>
            <w:r w:rsidRPr="007174AD">
              <w:rPr>
                <w:rFonts w:ascii="Times New Roman" w:hAnsi="Times New Roman" w:cs="Times New Roman"/>
              </w:rPr>
              <w:t>1</w:t>
            </w:r>
          </w:p>
        </w:tc>
        <w:tc>
          <w:tcPr>
            <w:tcW w:w="2291" w:type="dxa"/>
            <w:tcBorders>
              <w:top w:val="nil"/>
              <w:left w:val="nil"/>
              <w:bottom w:val="nil"/>
              <w:right w:val="nil"/>
            </w:tcBorders>
          </w:tcPr>
          <w:p w:rsidR="00582DD3" w:rsidRPr="007174AD" w:rsidRDefault="00582DD3" w:rsidP="00FA24CA">
            <w:pPr>
              <w:rPr>
                <w:rFonts w:ascii="Times New Roman" w:hAnsi="Times New Roman" w:cs="Times New Roman"/>
              </w:rPr>
            </w:pPr>
            <w:r w:rsidRPr="007174AD">
              <w:rPr>
                <w:rFonts w:ascii="Times New Roman" w:hAnsi="Times New Roman" w:cs="Times New Roman"/>
              </w:rPr>
              <w:t>0,8</w:t>
            </w:r>
          </w:p>
        </w:tc>
        <w:tc>
          <w:tcPr>
            <w:tcW w:w="1910" w:type="dxa"/>
            <w:tcBorders>
              <w:top w:val="nil"/>
              <w:left w:val="nil"/>
              <w:bottom w:val="nil"/>
              <w:right w:val="nil"/>
            </w:tcBorders>
          </w:tcPr>
          <w:p w:rsidR="00582DD3" w:rsidRPr="007174AD" w:rsidRDefault="00582DD3" w:rsidP="00FA24CA">
            <w:pPr>
              <w:rPr>
                <w:rFonts w:ascii="Times New Roman" w:hAnsi="Times New Roman" w:cs="Times New Roman"/>
              </w:rPr>
            </w:pPr>
            <w:r w:rsidRPr="007174AD">
              <w:rPr>
                <w:rFonts w:ascii="Times New Roman" w:hAnsi="Times New Roman" w:cs="Times New Roman"/>
              </w:rPr>
              <w:t>0,5</w:t>
            </w:r>
          </w:p>
        </w:tc>
        <w:tc>
          <w:tcPr>
            <w:tcW w:w="1703" w:type="dxa"/>
            <w:tcBorders>
              <w:top w:val="nil"/>
              <w:left w:val="nil"/>
              <w:bottom w:val="nil"/>
              <w:right w:val="nil"/>
            </w:tcBorders>
          </w:tcPr>
          <w:p w:rsidR="00582DD3" w:rsidRPr="007174AD" w:rsidRDefault="00582DD3" w:rsidP="00FA24CA">
            <w:pPr>
              <w:rPr>
                <w:rFonts w:ascii="Times New Roman" w:hAnsi="Times New Roman" w:cs="Times New Roman"/>
              </w:rPr>
            </w:pPr>
            <w:r w:rsidRPr="007174AD">
              <w:rPr>
                <w:rFonts w:ascii="Times New Roman" w:hAnsi="Times New Roman" w:cs="Times New Roman"/>
              </w:rPr>
              <w:t>80</w:t>
            </w:r>
          </w:p>
        </w:tc>
      </w:tr>
      <w:tr w:rsidR="00582DD3" w:rsidRPr="007174AD" w:rsidTr="00582DD3">
        <w:tc>
          <w:tcPr>
            <w:tcW w:w="1188" w:type="dxa"/>
            <w:tcBorders>
              <w:top w:val="nil"/>
              <w:left w:val="nil"/>
              <w:bottom w:val="nil"/>
              <w:right w:val="nil"/>
            </w:tcBorders>
          </w:tcPr>
          <w:p w:rsidR="00582DD3" w:rsidRPr="007174AD" w:rsidRDefault="00582DD3" w:rsidP="00FA24CA">
            <w:pPr>
              <w:rPr>
                <w:rFonts w:ascii="Times New Roman" w:hAnsi="Times New Roman" w:cs="Times New Roman"/>
              </w:rPr>
            </w:pPr>
            <w:r w:rsidRPr="007174AD">
              <w:rPr>
                <w:rFonts w:ascii="Times New Roman" w:hAnsi="Times New Roman" w:cs="Times New Roman"/>
              </w:rPr>
              <w:t>A 2</w:t>
            </w:r>
          </w:p>
        </w:tc>
        <w:tc>
          <w:tcPr>
            <w:tcW w:w="1978" w:type="dxa"/>
            <w:tcBorders>
              <w:top w:val="nil"/>
              <w:left w:val="nil"/>
              <w:bottom w:val="nil"/>
              <w:right w:val="nil"/>
            </w:tcBorders>
          </w:tcPr>
          <w:p w:rsidR="00582DD3" w:rsidRPr="007174AD" w:rsidRDefault="00582DD3" w:rsidP="00FA24CA">
            <w:pPr>
              <w:rPr>
                <w:rFonts w:ascii="Times New Roman" w:hAnsi="Times New Roman" w:cs="Times New Roman"/>
              </w:rPr>
            </w:pPr>
            <w:r w:rsidRPr="007174AD">
              <w:rPr>
                <w:rFonts w:ascii="Times New Roman" w:hAnsi="Times New Roman" w:cs="Times New Roman"/>
              </w:rPr>
              <w:t>2</w:t>
            </w:r>
          </w:p>
        </w:tc>
        <w:tc>
          <w:tcPr>
            <w:tcW w:w="2291" w:type="dxa"/>
            <w:tcBorders>
              <w:top w:val="nil"/>
              <w:left w:val="nil"/>
              <w:bottom w:val="nil"/>
              <w:right w:val="nil"/>
            </w:tcBorders>
          </w:tcPr>
          <w:p w:rsidR="00582DD3" w:rsidRPr="007174AD" w:rsidRDefault="00582DD3" w:rsidP="00FA24CA">
            <w:pPr>
              <w:rPr>
                <w:rFonts w:ascii="Times New Roman" w:hAnsi="Times New Roman" w:cs="Times New Roman"/>
              </w:rPr>
            </w:pPr>
            <w:r w:rsidRPr="007174AD">
              <w:rPr>
                <w:rFonts w:ascii="Times New Roman" w:hAnsi="Times New Roman" w:cs="Times New Roman"/>
              </w:rPr>
              <w:t>1,4</w:t>
            </w:r>
          </w:p>
        </w:tc>
        <w:tc>
          <w:tcPr>
            <w:tcW w:w="1910" w:type="dxa"/>
            <w:tcBorders>
              <w:top w:val="nil"/>
              <w:left w:val="nil"/>
              <w:bottom w:val="nil"/>
              <w:right w:val="nil"/>
            </w:tcBorders>
          </w:tcPr>
          <w:p w:rsidR="00582DD3" w:rsidRPr="007174AD" w:rsidRDefault="00582DD3" w:rsidP="00FA24CA">
            <w:pPr>
              <w:rPr>
                <w:rFonts w:ascii="Times New Roman" w:hAnsi="Times New Roman" w:cs="Times New Roman"/>
              </w:rPr>
            </w:pPr>
            <w:r w:rsidRPr="007174AD">
              <w:rPr>
                <w:rFonts w:ascii="Times New Roman" w:hAnsi="Times New Roman" w:cs="Times New Roman"/>
              </w:rPr>
              <w:t>0,9</w:t>
            </w:r>
          </w:p>
        </w:tc>
        <w:tc>
          <w:tcPr>
            <w:tcW w:w="1703" w:type="dxa"/>
            <w:tcBorders>
              <w:top w:val="nil"/>
              <w:left w:val="nil"/>
              <w:bottom w:val="nil"/>
              <w:right w:val="nil"/>
            </w:tcBorders>
          </w:tcPr>
          <w:p w:rsidR="00582DD3" w:rsidRPr="007174AD" w:rsidRDefault="00582DD3" w:rsidP="00FA24CA">
            <w:pPr>
              <w:rPr>
                <w:rFonts w:ascii="Times New Roman" w:hAnsi="Times New Roman" w:cs="Times New Roman"/>
              </w:rPr>
            </w:pPr>
            <w:r w:rsidRPr="007174AD">
              <w:rPr>
                <w:rFonts w:ascii="Times New Roman" w:hAnsi="Times New Roman" w:cs="Times New Roman"/>
              </w:rPr>
              <w:t>70</w:t>
            </w:r>
          </w:p>
        </w:tc>
      </w:tr>
      <w:tr w:rsidR="00582DD3" w:rsidRPr="007174AD" w:rsidTr="00582DD3">
        <w:tc>
          <w:tcPr>
            <w:tcW w:w="1188" w:type="dxa"/>
            <w:tcBorders>
              <w:top w:val="nil"/>
              <w:left w:val="nil"/>
              <w:bottom w:val="nil"/>
              <w:right w:val="nil"/>
            </w:tcBorders>
          </w:tcPr>
          <w:p w:rsidR="00582DD3" w:rsidRPr="007174AD" w:rsidRDefault="00582DD3" w:rsidP="00FA24CA">
            <w:pPr>
              <w:rPr>
                <w:rFonts w:ascii="Times New Roman" w:hAnsi="Times New Roman" w:cs="Times New Roman"/>
              </w:rPr>
            </w:pPr>
            <w:r w:rsidRPr="007174AD">
              <w:rPr>
                <w:rFonts w:ascii="Times New Roman" w:hAnsi="Times New Roman" w:cs="Times New Roman"/>
              </w:rPr>
              <w:t>A 3</w:t>
            </w:r>
          </w:p>
        </w:tc>
        <w:tc>
          <w:tcPr>
            <w:tcW w:w="1978" w:type="dxa"/>
            <w:tcBorders>
              <w:top w:val="nil"/>
              <w:left w:val="nil"/>
              <w:bottom w:val="nil"/>
              <w:right w:val="nil"/>
            </w:tcBorders>
          </w:tcPr>
          <w:p w:rsidR="00582DD3" w:rsidRPr="007174AD" w:rsidRDefault="00582DD3" w:rsidP="00FA24CA">
            <w:pPr>
              <w:rPr>
                <w:rFonts w:ascii="Times New Roman" w:hAnsi="Times New Roman" w:cs="Times New Roman"/>
              </w:rPr>
            </w:pPr>
            <w:r w:rsidRPr="007174AD">
              <w:rPr>
                <w:rFonts w:ascii="Times New Roman" w:hAnsi="Times New Roman" w:cs="Times New Roman"/>
              </w:rPr>
              <w:t>3</w:t>
            </w:r>
          </w:p>
        </w:tc>
        <w:tc>
          <w:tcPr>
            <w:tcW w:w="2291" w:type="dxa"/>
            <w:tcBorders>
              <w:top w:val="nil"/>
              <w:left w:val="nil"/>
              <w:bottom w:val="nil"/>
              <w:right w:val="nil"/>
            </w:tcBorders>
          </w:tcPr>
          <w:p w:rsidR="00582DD3" w:rsidRPr="007174AD" w:rsidRDefault="00582DD3" w:rsidP="00FA24CA">
            <w:pPr>
              <w:rPr>
                <w:rFonts w:ascii="Times New Roman" w:hAnsi="Times New Roman" w:cs="Times New Roman"/>
              </w:rPr>
            </w:pPr>
            <w:r w:rsidRPr="007174AD">
              <w:rPr>
                <w:rFonts w:ascii="Times New Roman" w:hAnsi="Times New Roman" w:cs="Times New Roman"/>
              </w:rPr>
              <w:t>1,6</w:t>
            </w:r>
          </w:p>
        </w:tc>
        <w:tc>
          <w:tcPr>
            <w:tcW w:w="1910" w:type="dxa"/>
            <w:tcBorders>
              <w:top w:val="nil"/>
              <w:left w:val="nil"/>
              <w:bottom w:val="nil"/>
              <w:right w:val="nil"/>
            </w:tcBorders>
          </w:tcPr>
          <w:p w:rsidR="00582DD3" w:rsidRPr="007174AD" w:rsidRDefault="00582DD3" w:rsidP="00FA24CA">
            <w:pPr>
              <w:rPr>
                <w:rFonts w:ascii="Times New Roman" w:hAnsi="Times New Roman" w:cs="Times New Roman"/>
              </w:rPr>
            </w:pPr>
            <w:r w:rsidRPr="007174AD">
              <w:rPr>
                <w:rFonts w:ascii="Times New Roman" w:hAnsi="Times New Roman" w:cs="Times New Roman"/>
              </w:rPr>
              <w:t>1,0</w:t>
            </w:r>
          </w:p>
        </w:tc>
        <w:tc>
          <w:tcPr>
            <w:tcW w:w="1703" w:type="dxa"/>
            <w:tcBorders>
              <w:top w:val="nil"/>
              <w:left w:val="nil"/>
              <w:bottom w:val="nil"/>
              <w:right w:val="nil"/>
            </w:tcBorders>
          </w:tcPr>
          <w:p w:rsidR="00582DD3" w:rsidRPr="007174AD" w:rsidRDefault="00582DD3" w:rsidP="00FA24CA">
            <w:pPr>
              <w:rPr>
                <w:rFonts w:ascii="Times New Roman" w:hAnsi="Times New Roman" w:cs="Times New Roman"/>
              </w:rPr>
            </w:pPr>
            <w:r w:rsidRPr="007174AD">
              <w:rPr>
                <w:rFonts w:ascii="Times New Roman" w:hAnsi="Times New Roman" w:cs="Times New Roman"/>
              </w:rPr>
              <w:t>53</w:t>
            </w:r>
          </w:p>
        </w:tc>
      </w:tr>
      <w:tr w:rsidR="00582DD3" w:rsidRPr="007174AD" w:rsidTr="00582DD3">
        <w:tc>
          <w:tcPr>
            <w:tcW w:w="1188" w:type="dxa"/>
            <w:tcBorders>
              <w:top w:val="nil"/>
              <w:left w:val="nil"/>
              <w:bottom w:val="nil"/>
              <w:right w:val="nil"/>
            </w:tcBorders>
          </w:tcPr>
          <w:p w:rsidR="00582DD3" w:rsidRPr="007174AD" w:rsidRDefault="00582DD3" w:rsidP="00FA24CA">
            <w:pPr>
              <w:adjustRightInd w:val="0"/>
              <w:jc w:val="both"/>
              <w:rPr>
                <w:rFonts w:ascii="Times New Roman" w:hAnsi="Times New Roman" w:cs="Times New Roman"/>
              </w:rPr>
            </w:pPr>
            <w:r w:rsidRPr="007174AD">
              <w:rPr>
                <w:rFonts w:ascii="Times New Roman" w:hAnsi="Times New Roman" w:cs="Times New Roman"/>
              </w:rPr>
              <w:t>B 0</w:t>
            </w:r>
          </w:p>
        </w:tc>
        <w:tc>
          <w:tcPr>
            <w:tcW w:w="1978" w:type="dxa"/>
            <w:tcBorders>
              <w:top w:val="nil"/>
              <w:left w:val="nil"/>
              <w:bottom w:val="nil"/>
              <w:right w:val="nil"/>
            </w:tcBorders>
          </w:tcPr>
          <w:p w:rsidR="00582DD3" w:rsidRPr="007174AD" w:rsidRDefault="00582DD3" w:rsidP="00FA24CA">
            <w:pPr>
              <w:rPr>
                <w:rFonts w:ascii="Times New Roman" w:hAnsi="Times New Roman" w:cs="Times New Roman"/>
              </w:rPr>
            </w:pPr>
            <w:r w:rsidRPr="007174AD">
              <w:rPr>
                <w:rFonts w:ascii="Times New Roman" w:hAnsi="Times New Roman" w:cs="Times New Roman"/>
              </w:rPr>
              <w:t>0</w:t>
            </w:r>
          </w:p>
        </w:tc>
        <w:tc>
          <w:tcPr>
            <w:tcW w:w="2291" w:type="dxa"/>
            <w:tcBorders>
              <w:top w:val="nil"/>
              <w:left w:val="nil"/>
              <w:bottom w:val="nil"/>
              <w:right w:val="nil"/>
            </w:tcBorders>
          </w:tcPr>
          <w:p w:rsidR="00582DD3" w:rsidRPr="007174AD" w:rsidRDefault="00582DD3" w:rsidP="00FA24CA">
            <w:pPr>
              <w:rPr>
                <w:rFonts w:ascii="Times New Roman" w:hAnsi="Times New Roman" w:cs="Times New Roman"/>
              </w:rPr>
            </w:pPr>
            <w:r w:rsidRPr="007174AD">
              <w:rPr>
                <w:rFonts w:ascii="Times New Roman" w:hAnsi="Times New Roman" w:cs="Times New Roman"/>
              </w:rPr>
              <w:t>0,0</w:t>
            </w:r>
          </w:p>
        </w:tc>
        <w:tc>
          <w:tcPr>
            <w:tcW w:w="1910" w:type="dxa"/>
            <w:tcBorders>
              <w:top w:val="nil"/>
              <w:left w:val="nil"/>
              <w:bottom w:val="nil"/>
              <w:right w:val="nil"/>
            </w:tcBorders>
          </w:tcPr>
          <w:p w:rsidR="00582DD3" w:rsidRPr="007174AD" w:rsidRDefault="00582DD3" w:rsidP="00FA24CA">
            <w:pPr>
              <w:rPr>
                <w:rFonts w:ascii="Times New Roman" w:hAnsi="Times New Roman" w:cs="Times New Roman"/>
              </w:rPr>
            </w:pPr>
            <w:r w:rsidRPr="007174AD">
              <w:rPr>
                <w:rFonts w:ascii="Times New Roman" w:hAnsi="Times New Roman" w:cs="Times New Roman"/>
              </w:rPr>
              <w:t>0,0</w:t>
            </w:r>
          </w:p>
        </w:tc>
        <w:tc>
          <w:tcPr>
            <w:tcW w:w="1703" w:type="dxa"/>
            <w:tcBorders>
              <w:top w:val="nil"/>
              <w:left w:val="nil"/>
              <w:bottom w:val="nil"/>
              <w:right w:val="nil"/>
            </w:tcBorders>
          </w:tcPr>
          <w:p w:rsidR="00582DD3" w:rsidRPr="007174AD" w:rsidRDefault="00582DD3" w:rsidP="00FA24CA">
            <w:pPr>
              <w:rPr>
                <w:rFonts w:ascii="Times New Roman" w:hAnsi="Times New Roman" w:cs="Times New Roman"/>
              </w:rPr>
            </w:pPr>
            <w:r w:rsidRPr="007174AD">
              <w:rPr>
                <w:rFonts w:ascii="Times New Roman" w:hAnsi="Times New Roman" w:cs="Times New Roman"/>
              </w:rPr>
              <w:t>-</w:t>
            </w:r>
          </w:p>
        </w:tc>
      </w:tr>
      <w:tr w:rsidR="00582DD3" w:rsidRPr="007174AD" w:rsidTr="00582DD3">
        <w:tc>
          <w:tcPr>
            <w:tcW w:w="1188" w:type="dxa"/>
            <w:tcBorders>
              <w:top w:val="nil"/>
              <w:left w:val="nil"/>
              <w:bottom w:val="nil"/>
              <w:right w:val="nil"/>
            </w:tcBorders>
          </w:tcPr>
          <w:p w:rsidR="00582DD3" w:rsidRPr="007174AD" w:rsidRDefault="00582DD3" w:rsidP="00FA24CA">
            <w:pPr>
              <w:rPr>
                <w:rFonts w:ascii="Times New Roman" w:hAnsi="Times New Roman" w:cs="Times New Roman"/>
              </w:rPr>
            </w:pPr>
            <w:r w:rsidRPr="007174AD">
              <w:rPr>
                <w:rFonts w:ascii="Times New Roman" w:hAnsi="Times New Roman" w:cs="Times New Roman"/>
              </w:rPr>
              <w:t>B 1</w:t>
            </w:r>
          </w:p>
        </w:tc>
        <w:tc>
          <w:tcPr>
            <w:tcW w:w="1978" w:type="dxa"/>
            <w:tcBorders>
              <w:top w:val="nil"/>
              <w:left w:val="nil"/>
              <w:bottom w:val="nil"/>
              <w:right w:val="nil"/>
            </w:tcBorders>
          </w:tcPr>
          <w:p w:rsidR="00582DD3" w:rsidRPr="007174AD" w:rsidRDefault="00582DD3" w:rsidP="00FA24CA">
            <w:pPr>
              <w:rPr>
                <w:rFonts w:ascii="Times New Roman" w:hAnsi="Times New Roman" w:cs="Times New Roman"/>
              </w:rPr>
            </w:pPr>
            <w:r w:rsidRPr="007174AD">
              <w:rPr>
                <w:rFonts w:ascii="Times New Roman" w:hAnsi="Times New Roman" w:cs="Times New Roman"/>
              </w:rPr>
              <w:t>1</w:t>
            </w:r>
          </w:p>
        </w:tc>
        <w:tc>
          <w:tcPr>
            <w:tcW w:w="2291" w:type="dxa"/>
            <w:tcBorders>
              <w:top w:val="nil"/>
              <w:left w:val="nil"/>
              <w:bottom w:val="nil"/>
              <w:right w:val="nil"/>
            </w:tcBorders>
          </w:tcPr>
          <w:p w:rsidR="00582DD3" w:rsidRPr="007174AD" w:rsidRDefault="00582DD3" w:rsidP="00FA24CA">
            <w:pPr>
              <w:rPr>
                <w:rFonts w:ascii="Times New Roman" w:hAnsi="Times New Roman" w:cs="Times New Roman"/>
              </w:rPr>
            </w:pPr>
            <w:r w:rsidRPr="007174AD">
              <w:rPr>
                <w:rFonts w:ascii="Times New Roman" w:hAnsi="Times New Roman" w:cs="Times New Roman"/>
              </w:rPr>
              <w:t>0,9</w:t>
            </w:r>
          </w:p>
        </w:tc>
        <w:tc>
          <w:tcPr>
            <w:tcW w:w="1910" w:type="dxa"/>
            <w:tcBorders>
              <w:top w:val="nil"/>
              <w:left w:val="nil"/>
              <w:bottom w:val="nil"/>
              <w:right w:val="nil"/>
            </w:tcBorders>
          </w:tcPr>
          <w:p w:rsidR="00582DD3" w:rsidRPr="007174AD" w:rsidRDefault="00582DD3" w:rsidP="00FA24CA">
            <w:pPr>
              <w:rPr>
                <w:rFonts w:ascii="Times New Roman" w:hAnsi="Times New Roman" w:cs="Times New Roman"/>
              </w:rPr>
            </w:pPr>
            <w:r w:rsidRPr="007174AD">
              <w:rPr>
                <w:rFonts w:ascii="Times New Roman" w:hAnsi="Times New Roman" w:cs="Times New Roman"/>
              </w:rPr>
              <w:t>0,6</w:t>
            </w:r>
          </w:p>
        </w:tc>
        <w:tc>
          <w:tcPr>
            <w:tcW w:w="1703" w:type="dxa"/>
            <w:tcBorders>
              <w:top w:val="nil"/>
              <w:left w:val="nil"/>
              <w:bottom w:val="nil"/>
              <w:right w:val="nil"/>
            </w:tcBorders>
          </w:tcPr>
          <w:p w:rsidR="00582DD3" w:rsidRPr="007174AD" w:rsidRDefault="00582DD3" w:rsidP="00FA24CA">
            <w:pPr>
              <w:rPr>
                <w:rFonts w:ascii="Times New Roman" w:hAnsi="Times New Roman" w:cs="Times New Roman"/>
              </w:rPr>
            </w:pPr>
            <w:r w:rsidRPr="007174AD">
              <w:rPr>
                <w:rFonts w:ascii="Times New Roman" w:hAnsi="Times New Roman" w:cs="Times New Roman"/>
              </w:rPr>
              <w:t>90</w:t>
            </w:r>
          </w:p>
        </w:tc>
      </w:tr>
      <w:tr w:rsidR="00582DD3" w:rsidRPr="007174AD" w:rsidTr="00582DD3">
        <w:tc>
          <w:tcPr>
            <w:tcW w:w="1188" w:type="dxa"/>
            <w:tcBorders>
              <w:top w:val="nil"/>
              <w:left w:val="nil"/>
              <w:bottom w:val="nil"/>
              <w:right w:val="nil"/>
            </w:tcBorders>
          </w:tcPr>
          <w:p w:rsidR="00582DD3" w:rsidRPr="007174AD" w:rsidRDefault="00582DD3" w:rsidP="00FA24CA">
            <w:pPr>
              <w:rPr>
                <w:rFonts w:ascii="Times New Roman" w:hAnsi="Times New Roman" w:cs="Times New Roman"/>
              </w:rPr>
            </w:pPr>
            <w:r w:rsidRPr="007174AD">
              <w:rPr>
                <w:rFonts w:ascii="Times New Roman" w:hAnsi="Times New Roman" w:cs="Times New Roman"/>
              </w:rPr>
              <w:t>B 2</w:t>
            </w:r>
          </w:p>
        </w:tc>
        <w:tc>
          <w:tcPr>
            <w:tcW w:w="1978" w:type="dxa"/>
            <w:tcBorders>
              <w:top w:val="nil"/>
              <w:left w:val="nil"/>
              <w:bottom w:val="nil"/>
              <w:right w:val="nil"/>
            </w:tcBorders>
          </w:tcPr>
          <w:p w:rsidR="00582DD3" w:rsidRPr="007174AD" w:rsidRDefault="00582DD3" w:rsidP="00FA24CA">
            <w:pPr>
              <w:rPr>
                <w:rFonts w:ascii="Times New Roman" w:hAnsi="Times New Roman" w:cs="Times New Roman"/>
              </w:rPr>
            </w:pPr>
            <w:r w:rsidRPr="007174AD">
              <w:rPr>
                <w:rFonts w:ascii="Times New Roman" w:hAnsi="Times New Roman" w:cs="Times New Roman"/>
              </w:rPr>
              <w:t>2</w:t>
            </w:r>
          </w:p>
        </w:tc>
        <w:tc>
          <w:tcPr>
            <w:tcW w:w="2291" w:type="dxa"/>
            <w:tcBorders>
              <w:top w:val="nil"/>
              <w:left w:val="nil"/>
              <w:bottom w:val="nil"/>
              <w:right w:val="nil"/>
            </w:tcBorders>
          </w:tcPr>
          <w:p w:rsidR="00582DD3" w:rsidRPr="007174AD" w:rsidRDefault="00582DD3" w:rsidP="00FA24CA">
            <w:pPr>
              <w:rPr>
                <w:rFonts w:ascii="Times New Roman" w:hAnsi="Times New Roman" w:cs="Times New Roman"/>
              </w:rPr>
            </w:pPr>
            <w:r w:rsidRPr="007174AD">
              <w:rPr>
                <w:rFonts w:ascii="Times New Roman" w:hAnsi="Times New Roman" w:cs="Times New Roman"/>
              </w:rPr>
              <w:t>1,4</w:t>
            </w:r>
          </w:p>
        </w:tc>
        <w:tc>
          <w:tcPr>
            <w:tcW w:w="1910" w:type="dxa"/>
            <w:tcBorders>
              <w:top w:val="nil"/>
              <w:left w:val="nil"/>
              <w:bottom w:val="nil"/>
              <w:right w:val="nil"/>
            </w:tcBorders>
          </w:tcPr>
          <w:p w:rsidR="00582DD3" w:rsidRPr="007174AD" w:rsidRDefault="00582DD3" w:rsidP="00FA24CA">
            <w:pPr>
              <w:rPr>
                <w:rFonts w:ascii="Times New Roman" w:hAnsi="Times New Roman" w:cs="Times New Roman"/>
              </w:rPr>
            </w:pPr>
            <w:r w:rsidRPr="007174AD">
              <w:rPr>
                <w:rFonts w:ascii="Times New Roman" w:hAnsi="Times New Roman" w:cs="Times New Roman"/>
              </w:rPr>
              <w:t>0,9</w:t>
            </w:r>
          </w:p>
        </w:tc>
        <w:tc>
          <w:tcPr>
            <w:tcW w:w="1703" w:type="dxa"/>
            <w:tcBorders>
              <w:top w:val="nil"/>
              <w:left w:val="nil"/>
              <w:bottom w:val="nil"/>
              <w:right w:val="nil"/>
            </w:tcBorders>
          </w:tcPr>
          <w:p w:rsidR="00582DD3" w:rsidRPr="007174AD" w:rsidRDefault="00582DD3" w:rsidP="00FA24CA">
            <w:pPr>
              <w:rPr>
                <w:rFonts w:ascii="Times New Roman" w:hAnsi="Times New Roman" w:cs="Times New Roman"/>
              </w:rPr>
            </w:pPr>
            <w:r w:rsidRPr="007174AD">
              <w:rPr>
                <w:rFonts w:ascii="Times New Roman" w:hAnsi="Times New Roman" w:cs="Times New Roman"/>
              </w:rPr>
              <w:t>70</w:t>
            </w:r>
          </w:p>
        </w:tc>
      </w:tr>
      <w:tr w:rsidR="00582DD3" w:rsidRPr="007174AD" w:rsidTr="00582DD3">
        <w:tc>
          <w:tcPr>
            <w:tcW w:w="1188" w:type="dxa"/>
            <w:tcBorders>
              <w:top w:val="nil"/>
              <w:left w:val="nil"/>
              <w:bottom w:val="nil"/>
              <w:right w:val="nil"/>
            </w:tcBorders>
          </w:tcPr>
          <w:p w:rsidR="00582DD3" w:rsidRPr="007174AD" w:rsidRDefault="00582DD3" w:rsidP="00FA24CA">
            <w:pPr>
              <w:rPr>
                <w:rFonts w:ascii="Times New Roman" w:hAnsi="Times New Roman" w:cs="Times New Roman"/>
              </w:rPr>
            </w:pPr>
            <w:r w:rsidRPr="007174AD">
              <w:rPr>
                <w:rFonts w:ascii="Times New Roman" w:hAnsi="Times New Roman" w:cs="Times New Roman"/>
              </w:rPr>
              <w:t>B 3</w:t>
            </w:r>
          </w:p>
        </w:tc>
        <w:tc>
          <w:tcPr>
            <w:tcW w:w="1978" w:type="dxa"/>
            <w:tcBorders>
              <w:top w:val="nil"/>
              <w:left w:val="nil"/>
              <w:bottom w:val="nil"/>
              <w:right w:val="nil"/>
            </w:tcBorders>
          </w:tcPr>
          <w:p w:rsidR="00582DD3" w:rsidRPr="007174AD" w:rsidRDefault="00582DD3" w:rsidP="00FA24CA">
            <w:pPr>
              <w:rPr>
                <w:rFonts w:ascii="Times New Roman" w:hAnsi="Times New Roman" w:cs="Times New Roman"/>
              </w:rPr>
            </w:pPr>
            <w:r w:rsidRPr="007174AD">
              <w:rPr>
                <w:rFonts w:ascii="Times New Roman" w:hAnsi="Times New Roman" w:cs="Times New Roman"/>
              </w:rPr>
              <w:t>3</w:t>
            </w:r>
          </w:p>
        </w:tc>
        <w:tc>
          <w:tcPr>
            <w:tcW w:w="2291" w:type="dxa"/>
            <w:tcBorders>
              <w:top w:val="nil"/>
              <w:left w:val="nil"/>
              <w:bottom w:val="nil"/>
              <w:right w:val="nil"/>
            </w:tcBorders>
          </w:tcPr>
          <w:p w:rsidR="00582DD3" w:rsidRPr="007174AD" w:rsidRDefault="00582DD3" w:rsidP="00FA24CA">
            <w:pPr>
              <w:rPr>
                <w:rFonts w:ascii="Times New Roman" w:hAnsi="Times New Roman" w:cs="Times New Roman"/>
              </w:rPr>
            </w:pPr>
            <w:r w:rsidRPr="007174AD">
              <w:rPr>
                <w:rFonts w:ascii="Times New Roman" w:hAnsi="Times New Roman" w:cs="Times New Roman"/>
              </w:rPr>
              <w:t>1,5</w:t>
            </w:r>
          </w:p>
        </w:tc>
        <w:tc>
          <w:tcPr>
            <w:tcW w:w="1910" w:type="dxa"/>
            <w:tcBorders>
              <w:top w:val="nil"/>
              <w:left w:val="nil"/>
              <w:bottom w:val="nil"/>
              <w:right w:val="nil"/>
            </w:tcBorders>
          </w:tcPr>
          <w:p w:rsidR="00582DD3" w:rsidRPr="007174AD" w:rsidRDefault="00582DD3" w:rsidP="00FA24CA">
            <w:pPr>
              <w:rPr>
                <w:rFonts w:ascii="Times New Roman" w:hAnsi="Times New Roman" w:cs="Times New Roman"/>
              </w:rPr>
            </w:pPr>
            <w:r w:rsidRPr="007174AD">
              <w:rPr>
                <w:rFonts w:ascii="Times New Roman" w:hAnsi="Times New Roman" w:cs="Times New Roman"/>
              </w:rPr>
              <w:t>1,0</w:t>
            </w:r>
          </w:p>
        </w:tc>
        <w:tc>
          <w:tcPr>
            <w:tcW w:w="1703" w:type="dxa"/>
            <w:tcBorders>
              <w:top w:val="nil"/>
              <w:left w:val="nil"/>
              <w:bottom w:val="nil"/>
              <w:right w:val="nil"/>
            </w:tcBorders>
          </w:tcPr>
          <w:p w:rsidR="00582DD3" w:rsidRPr="007174AD" w:rsidRDefault="00582DD3" w:rsidP="00FA24CA">
            <w:pPr>
              <w:rPr>
                <w:rFonts w:ascii="Times New Roman" w:hAnsi="Times New Roman" w:cs="Times New Roman"/>
              </w:rPr>
            </w:pPr>
            <w:r w:rsidRPr="007174AD">
              <w:rPr>
                <w:rFonts w:ascii="Times New Roman" w:hAnsi="Times New Roman" w:cs="Times New Roman"/>
              </w:rPr>
              <w:t>50</w:t>
            </w:r>
          </w:p>
        </w:tc>
      </w:tr>
      <w:tr w:rsidR="00582DD3" w:rsidRPr="007174AD" w:rsidTr="00582DD3">
        <w:tc>
          <w:tcPr>
            <w:tcW w:w="1188" w:type="dxa"/>
            <w:tcBorders>
              <w:top w:val="nil"/>
              <w:left w:val="nil"/>
              <w:bottom w:val="nil"/>
              <w:right w:val="nil"/>
            </w:tcBorders>
          </w:tcPr>
          <w:p w:rsidR="00582DD3" w:rsidRPr="007174AD" w:rsidRDefault="00582DD3" w:rsidP="00FA24CA">
            <w:pPr>
              <w:adjustRightInd w:val="0"/>
              <w:jc w:val="both"/>
              <w:rPr>
                <w:rFonts w:ascii="Times New Roman" w:hAnsi="Times New Roman" w:cs="Times New Roman"/>
              </w:rPr>
            </w:pPr>
            <w:r w:rsidRPr="007174AD">
              <w:rPr>
                <w:rFonts w:ascii="Times New Roman" w:hAnsi="Times New Roman" w:cs="Times New Roman"/>
              </w:rPr>
              <w:t>C 0</w:t>
            </w:r>
          </w:p>
        </w:tc>
        <w:tc>
          <w:tcPr>
            <w:tcW w:w="1978" w:type="dxa"/>
            <w:tcBorders>
              <w:top w:val="nil"/>
              <w:left w:val="nil"/>
              <w:bottom w:val="nil"/>
              <w:right w:val="nil"/>
            </w:tcBorders>
          </w:tcPr>
          <w:p w:rsidR="00582DD3" w:rsidRPr="007174AD" w:rsidRDefault="00582DD3" w:rsidP="00FA24CA">
            <w:pPr>
              <w:rPr>
                <w:rFonts w:ascii="Times New Roman" w:hAnsi="Times New Roman" w:cs="Times New Roman"/>
              </w:rPr>
            </w:pPr>
            <w:r w:rsidRPr="007174AD">
              <w:rPr>
                <w:rFonts w:ascii="Times New Roman" w:hAnsi="Times New Roman" w:cs="Times New Roman"/>
              </w:rPr>
              <w:t>0</w:t>
            </w:r>
          </w:p>
        </w:tc>
        <w:tc>
          <w:tcPr>
            <w:tcW w:w="2291" w:type="dxa"/>
            <w:tcBorders>
              <w:top w:val="nil"/>
              <w:left w:val="nil"/>
              <w:bottom w:val="nil"/>
              <w:right w:val="nil"/>
            </w:tcBorders>
          </w:tcPr>
          <w:p w:rsidR="00582DD3" w:rsidRPr="007174AD" w:rsidRDefault="00582DD3" w:rsidP="00FA24CA">
            <w:pPr>
              <w:rPr>
                <w:rFonts w:ascii="Times New Roman" w:hAnsi="Times New Roman" w:cs="Times New Roman"/>
              </w:rPr>
            </w:pPr>
            <w:r w:rsidRPr="007174AD">
              <w:rPr>
                <w:rFonts w:ascii="Times New Roman" w:hAnsi="Times New Roman" w:cs="Times New Roman"/>
              </w:rPr>
              <w:t>0,0</w:t>
            </w:r>
          </w:p>
        </w:tc>
        <w:tc>
          <w:tcPr>
            <w:tcW w:w="1910" w:type="dxa"/>
            <w:tcBorders>
              <w:top w:val="nil"/>
              <w:left w:val="nil"/>
              <w:bottom w:val="nil"/>
              <w:right w:val="nil"/>
            </w:tcBorders>
          </w:tcPr>
          <w:p w:rsidR="00582DD3" w:rsidRPr="007174AD" w:rsidRDefault="00582DD3" w:rsidP="00FA24CA">
            <w:pPr>
              <w:rPr>
                <w:rFonts w:ascii="Times New Roman" w:hAnsi="Times New Roman" w:cs="Times New Roman"/>
              </w:rPr>
            </w:pPr>
            <w:r w:rsidRPr="007174AD">
              <w:rPr>
                <w:rFonts w:ascii="Times New Roman" w:hAnsi="Times New Roman" w:cs="Times New Roman"/>
              </w:rPr>
              <w:t>0,0</w:t>
            </w:r>
          </w:p>
        </w:tc>
        <w:tc>
          <w:tcPr>
            <w:tcW w:w="1703" w:type="dxa"/>
            <w:tcBorders>
              <w:top w:val="nil"/>
              <w:left w:val="nil"/>
              <w:bottom w:val="nil"/>
              <w:right w:val="nil"/>
            </w:tcBorders>
          </w:tcPr>
          <w:p w:rsidR="00582DD3" w:rsidRPr="007174AD" w:rsidRDefault="00582DD3" w:rsidP="00FA24CA">
            <w:pPr>
              <w:rPr>
                <w:rFonts w:ascii="Times New Roman" w:hAnsi="Times New Roman" w:cs="Times New Roman"/>
              </w:rPr>
            </w:pPr>
            <w:r w:rsidRPr="007174AD">
              <w:rPr>
                <w:rFonts w:ascii="Times New Roman" w:hAnsi="Times New Roman" w:cs="Times New Roman"/>
              </w:rPr>
              <w:t>-</w:t>
            </w:r>
          </w:p>
        </w:tc>
      </w:tr>
      <w:tr w:rsidR="00582DD3" w:rsidRPr="007174AD" w:rsidTr="00582DD3">
        <w:tc>
          <w:tcPr>
            <w:tcW w:w="1188" w:type="dxa"/>
            <w:tcBorders>
              <w:top w:val="nil"/>
              <w:left w:val="nil"/>
              <w:bottom w:val="nil"/>
              <w:right w:val="nil"/>
            </w:tcBorders>
          </w:tcPr>
          <w:p w:rsidR="00582DD3" w:rsidRPr="007174AD" w:rsidRDefault="00582DD3" w:rsidP="00FA24CA">
            <w:pPr>
              <w:rPr>
                <w:rFonts w:ascii="Times New Roman" w:hAnsi="Times New Roman" w:cs="Times New Roman"/>
              </w:rPr>
            </w:pPr>
            <w:r w:rsidRPr="007174AD">
              <w:rPr>
                <w:rFonts w:ascii="Times New Roman" w:hAnsi="Times New Roman" w:cs="Times New Roman"/>
              </w:rPr>
              <w:t>C 1</w:t>
            </w:r>
          </w:p>
        </w:tc>
        <w:tc>
          <w:tcPr>
            <w:tcW w:w="1978" w:type="dxa"/>
            <w:tcBorders>
              <w:top w:val="nil"/>
              <w:left w:val="nil"/>
              <w:bottom w:val="nil"/>
              <w:right w:val="nil"/>
            </w:tcBorders>
          </w:tcPr>
          <w:p w:rsidR="00582DD3" w:rsidRPr="007174AD" w:rsidRDefault="00582DD3" w:rsidP="00FA24CA">
            <w:pPr>
              <w:rPr>
                <w:rFonts w:ascii="Times New Roman" w:hAnsi="Times New Roman" w:cs="Times New Roman"/>
              </w:rPr>
            </w:pPr>
            <w:r w:rsidRPr="007174AD">
              <w:rPr>
                <w:rFonts w:ascii="Times New Roman" w:hAnsi="Times New Roman" w:cs="Times New Roman"/>
              </w:rPr>
              <w:t>1</w:t>
            </w:r>
          </w:p>
        </w:tc>
        <w:tc>
          <w:tcPr>
            <w:tcW w:w="2291" w:type="dxa"/>
            <w:tcBorders>
              <w:top w:val="nil"/>
              <w:left w:val="nil"/>
              <w:bottom w:val="nil"/>
              <w:right w:val="nil"/>
            </w:tcBorders>
          </w:tcPr>
          <w:p w:rsidR="00582DD3" w:rsidRPr="007174AD" w:rsidRDefault="002C0F2B" w:rsidP="00FA24CA">
            <w:pPr>
              <w:rPr>
                <w:rFonts w:ascii="Times New Roman" w:hAnsi="Times New Roman" w:cs="Times New Roman"/>
              </w:rPr>
            </w:pPr>
            <w:r w:rsidRPr="007174AD">
              <w:rPr>
                <w:rFonts w:ascii="Times New Roman" w:hAnsi="Times New Roman" w:cs="Times New Roman"/>
              </w:rPr>
              <w:t>1,0</w:t>
            </w:r>
          </w:p>
        </w:tc>
        <w:tc>
          <w:tcPr>
            <w:tcW w:w="1910" w:type="dxa"/>
            <w:tcBorders>
              <w:top w:val="nil"/>
              <w:left w:val="nil"/>
              <w:bottom w:val="nil"/>
              <w:right w:val="nil"/>
            </w:tcBorders>
          </w:tcPr>
          <w:p w:rsidR="00582DD3" w:rsidRPr="007174AD" w:rsidRDefault="00582DD3" w:rsidP="00FA24CA">
            <w:pPr>
              <w:rPr>
                <w:rFonts w:ascii="Times New Roman" w:hAnsi="Times New Roman" w:cs="Times New Roman"/>
              </w:rPr>
            </w:pPr>
            <w:r w:rsidRPr="007174AD">
              <w:rPr>
                <w:rFonts w:ascii="Times New Roman" w:hAnsi="Times New Roman" w:cs="Times New Roman"/>
              </w:rPr>
              <w:t>0,6</w:t>
            </w:r>
          </w:p>
        </w:tc>
        <w:tc>
          <w:tcPr>
            <w:tcW w:w="1703" w:type="dxa"/>
            <w:tcBorders>
              <w:top w:val="nil"/>
              <w:left w:val="nil"/>
              <w:bottom w:val="nil"/>
              <w:right w:val="nil"/>
            </w:tcBorders>
          </w:tcPr>
          <w:p w:rsidR="00582DD3" w:rsidRPr="007174AD" w:rsidRDefault="002C0F2B" w:rsidP="00FA24CA">
            <w:pPr>
              <w:rPr>
                <w:rFonts w:ascii="Times New Roman" w:hAnsi="Times New Roman" w:cs="Times New Roman"/>
              </w:rPr>
            </w:pPr>
            <w:r w:rsidRPr="007174AD">
              <w:rPr>
                <w:rFonts w:ascii="Times New Roman" w:hAnsi="Times New Roman" w:cs="Times New Roman"/>
              </w:rPr>
              <w:t>100</w:t>
            </w:r>
          </w:p>
        </w:tc>
      </w:tr>
      <w:tr w:rsidR="00582DD3" w:rsidRPr="007174AD" w:rsidTr="00582DD3">
        <w:tc>
          <w:tcPr>
            <w:tcW w:w="1188" w:type="dxa"/>
            <w:tcBorders>
              <w:top w:val="nil"/>
              <w:left w:val="nil"/>
              <w:bottom w:val="nil"/>
              <w:right w:val="nil"/>
            </w:tcBorders>
          </w:tcPr>
          <w:p w:rsidR="00582DD3" w:rsidRPr="007174AD" w:rsidRDefault="00582DD3" w:rsidP="00FA24CA">
            <w:pPr>
              <w:rPr>
                <w:rFonts w:ascii="Times New Roman" w:hAnsi="Times New Roman" w:cs="Times New Roman"/>
              </w:rPr>
            </w:pPr>
            <w:r w:rsidRPr="007174AD">
              <w:rPr>
                <w:rFonts w:ascii="Times New Roman" w:hAnsi="Times New Roman" w:cs="Times New Roman"/>
              </w:rPr>
              <w:t>C 2</w:t>
            </w:r>
          </w:p>
        </w:tc>
        <w:tc>
          <w:tcPr>
            <w:tcW w:w="1978" w:type="dxa"/>
            <w:tcBorders>
              <w:top w:val="nil"/>
              <w:left w:val="nil"/>
              <w:bottom w:val="nil"/>
              <w:right w:val="nil"/>
            </w:tcBorders>
          </w:tcPr>
          <w:p w:rsidR="00582DD3" w:rsidRPr="007174AD" w:rsidRDefault="00582DD3" w:rsidP="00FA24CA">
            <w:pPr>
              <w:rPr>
                <w:rFonts w:ascii="Times New Roman" w:hAnsi="Times New Roman" w:cs="Times New Roman"/>
              </w:rPr>
            </w:pPr>
            <w:r w:rsidRPr="007174AD">
              <w:rPr>
                <w:rFonts w:ascii="Times New Roman" w:hAnsi="Times New Roman" w:cs="Times New Roman"/>
              </w:rPr>
              <w:t>2</w:t>
            </w:r>
          </w:p>
        </w:tc>
        <w:tc>
          <w:tcPr>
            <w:tcW w:w="2291" w:type="dxa"/>
            <w:tcBorders>
              <w:top w:val="nil"/>
              <w:left w:val="nil"/>
              <w:bottom w:val="nil"/>
              <w:right w:val="nil"/>
            </w:tcBorders>
          </w:tcPr>
          <w:p w:rsidR="00582DD3" w:rsidRPr="007174AD" w:rsidRDefault="00582DD3" w:rsidP="00FA24CA">
            <w:pPr>
              <w:rPr>
                <w:rFonts w:ascii="Times New Roman" w:hAnsi="Times New Roman" w:cs="Times New Roman"/>
              </w:rPr>
            </w:pPr>
            <w:r w:rsidRPr="007174AD">
              <w:rPr>
                <w:rFonts w:ascii="Times New Roman" w:hAnsi="Times New Roman" w:cs="Times New Roman"/>
              </w:rPr>
              <w:t>1,3</w:t>
            </w:r>
          </w:p>
        </w:tc>
        <w:tc>
          <w:tcPr>
            <w:tcW w:w="1910" w:type="dxa"/>
            <w:tcBorders>
              <w:top w:val="nil"/>
              <w:left w:val="nil"/>
              <w:bottom w:val="nil"/>
              <w:right w:val="nil"/>
            </w:tcBorders>
          </w:tcPr>
          <w:p w:rsidR="00582DD3" w:rsidRPr="007174AD" w:rsidRDefault="00582DD3" w:rsidP="00FA24CA">
            <w:pPr>
              <w:rPr>
                <w:rFonts w:ascii="Times New Roman" w:hAnsi="Times New Roman" w:cs="Times New Roman"/>
              </w:rPr>
            </w:pPr>
            <w:r w:rsidRPr="007174AD">
              <w:rPr>
                <w:rFonts w:ascii="Times New Roman" w:hAnsi="Times New Roman" w:cs="Times New Roman"/>
              </w:rPr>
              <w:t>0,8</w:t>
            </w:r>
          </w:p>
        </w:tc>
        <w:tc>
          <w:tcPr>
            <w:tcW w:w="1703" w:type="dxa"/>
            <w:tcBorders>
              <w:top w:val="nil"/>
              <w:left w:val="nil"/>
              <w:bottom w:val="nil"/>
              <w:right w:val="nil"/>
            </w:tcBorders>
          </w:tcPr>
          <w:p w:rsidR="00582DD3" w:rsidRPr="007174AD" w:rsidRDefault="00582DD3" w:rsidP="00FA24CA">
            <w:pPr>
              <w:rPr>
                <w:rFonts w:ascii="Times New Roman" w:hAnsi="Times New Roman" w:cs="Times New Roman"/>
              </w:rPr>
            </w:pPr>
            <w:r w:rsidRPr="007174AD">
              <w:rPr>
                <w:rFonts w:ascii="Times New Roman" w:hAnsi="Times New Roman" w:cs="Times New Roman"/>
              </w:rPr>
              <w:t>65</w:t>
            </w:r>
          </w:p>
        </w:tc>
      </w:tr>
      <w:tr w:rsidR="00582DD3" w:rsidRPr="007174AD" w:rsidTr="00582DD3">
        <w:tc>
          <w:tcPr>
            <w:tcW w:w="1188" w:type="dxa"/>
            <w:tcBorders>
              <w:top w:val="nil"/>
              <w:left w:val="nil"/>
              <w:right w:val="nil"/>
            </w:tcBorders>
          </w:tcPr>
          <w:p w:rsidR="00582DD3" w:rsidRPr="007174AD" w:rsidRDefault="00582DD3" w:rsidP="00FA24CA">
            <w:pPr>
              <w:rPr>
                <w:rFonts w:ascii="Times New Roman" w:hAnsi="Times New Roman" w:cs="Times New Roman"/>
              </w:rPr>
            </w:pPr>
            <w:r w:rsidRPr="007174AD">
              <w:rPr>
                <w:rFonts w:ascii="Times New Roman" w:hAnsi="Times New Roman" w:cs="Times New Roman"/>
              </w:rPr>
              <w:t>C 3</w:t>
            </w:r>
          </w:p>
        </w:tc>
        <w:tc>
          <w:tcPr>
            <w:tcW w:w="1978" w:type="dxa"/>
            <w:tcBorders>
              <w:top w:val="nil"/>
              <w:left w:val="nil"/>
              <w:right w:val="nil"/>
            </w:tcBorders>
          </w:tcPr>
          <w:p w:rsidR="00582DD3" w:rsidRPr="007174AD" w:rsidRDefault="00582DD3" w:rsidP="00FA24CA">
            <w:pPr>
              <w:rPr>
                <w:rFonts w:ascii="Times New Roman" w:hAnsi="Times New Roman" w:cs="Times New Roman"/>
              </w:rPr>
            </w:pPr>
            <w:r w:rsidRPr="007174AD">
              <w:rPr>
                <w:rFonts w:ascii="Times New Roman" w:hAnsi="Times New Roman" w:cs="Times New Roman"/>
              </w:rPr>
              <w:t>3</w:t>
            </w:r>
          </w:p>
        </w:tc>
        <w:tc>
          <w:tcPr>
            <w:tcW w:w="2291" w:type="dxa"/>
            <w:tcBorders>
              <w:top w:val="nil"/>
              <w:left w:val="nil"/>
              <w:right w:val="nil"/>
            </w:tcBorders>
          </w:tcPr>
          <w:p w:rsidR="00582DD3" w:rsidRPr="007174AD" w:rsidRDefault="00582DD3" w:rsidP="00FA24CA">
            <w:pPr>
              <w:rPr>
                <w:rFonts w:ascii="Times New Roman" w:hAnsi="Times New Roman" w:cs="Times New Roman"/>
              </w:rPr>
            </w:pPr>
            <w:r w:rsidRPr="007174AD">
              <w:rPr>
                <w:rFonts w:ascii="Times New Roman" w:hAnsi="Times New Roman" w:cs="Times New Roman"/>
              </w:rPr>
              <w:t>1,8</w:t>
            </w:r>
          </w:p>
        </w:tc>
        <w:tc>
          <w:tcPr>
            <w:tcW w:w="1910" w:type="dxa"/>
            <w:tcBorders>
              <w:top w:val="nil"/>
              <w:left w:val="nil"/>
              <w:right w:val="nil"/>
            </w:tcBorders>
          </w:tcPr>
          <w:p w:rsidR="00582DD3" w:rsidRPr="007174AD" w:rsidRDefault="00582DD3" w:rsidP="00FA24CA">
            <w:pPr>
              <w:rPr>
                <w:rFonts w:ascii="Times New Roman" w:hAnsi="Times New Roman" w:cs="Times New Roman"/>
              </w:rPr>
            </w:pPr>
            <w:r w:rsidRPr="007174AD">
              <w:rPr>
                <w:rFonts w:ascii="Times New Roman" w:hAnsi="Times New Roman" w:cs="Times New Roman"/>
              </w:rPr>
              <w:t>1,2</w:t>
            </w:r>
          </w:p>
        </w:tc>
        <w:tc>
          <w:tcPr>
            <w:tcW w:w="1703" w:type="dxa"/>
            <w:tcBorders>
              <w:top w:val="nil"/>
              <w:left w:val="nil"/>
              <w:right w:val="nil"/>
            </w:tcBorders>
          </w:tcPr>
          <w:p w:rsidR="00582DD3" w:rsidRPr="007174AD" w:rsidRDefault="00582DD3" w:rsidP="00FA24CA">
            <w:pPr>
              <w:rPr>
                <w:rFonts w:ascii="Times New Roman" w:hAnsi="Times New Roman" w:cs="Times New Roman"/>
              </w:rPr>
            </w:pPr>
            <w:r w:rsidRPr="007174AD">
              <w:rPr>
                <w:rFonts w:ascii="Times New Roman" w:hAnsi="Times New Roman" w:cs="Times New Roman"/>
              </w:rPr>
              <w:t>60</w:t>
            </w:r>
          </w:p>
        </w:tc>
      </w:tr>
    </w:tbl>
    <w:p w:rsidR="001E7427" w:rsidRPr="007174AD" w:rsidRDefault="001E7427" w:rsidP="007174AD">
      <w:pPr>
        <w:adjustRightInd w:val="0"/>
        <w:spacing w:after="120" w:line="240" w:lineRule="auto"/>
        <w:jc w:val="both"/>
        <w:rPr>
          <w:rFonts w:ascii="Times New Roman" w:hAnsi="Times New Roman" w:cs="Times New Roman"/>
          <w:b/>
          <w:i/>
        </w:rPr>
      </w:pPr>
    </w:p>
    <w:p w:rsidR="00FA24CA" w:rsidRPr="00FA24CA" w:rsidRDefault="00FA24CA" w:rsidP="00FA24CA">
      <w:pPr>
        <w:autoSpaceDE w:val="0"/>
        <w:autoSpaceDN w:val="0"/>
        <w:adjustRightInd w:val="0"/>
        <w:spacing w:after="120" w:line="240" w:lineRule="auto"/>
        <w:jc w:val="both"/>
        <w:rPr>
          <w:rFonts w:ascii="Times New Roman" w:hAnsi="Times New Roman" w:cs="Times New Roman"/>
          <w:i/>
          <w:color w:val="000000"/>
        </w:rPr>
      </w:pPr>
      <w:r w:rsidRPr="00FA24CA">
        <w:rPr>
          <w:rFonts w:ascii="Times New Roman" w:hAnsi="Times New Roman" w:cs="Times New Roman"/>
          <w:i/>
          <w:color w:val="000000"/>
        </w:rPr>
        <w:t>Antibakteriální působení nátěrových filmů</w:t>
      </w:r>
    </w:p>
    <w:p w:rsidR="00FA24CA" w:rsidRPr="007174AD" w:rsidRDefault="00FA24CA" w:rsidP="00FA24CA">
      <w:pPr>
        <w:spacing w:after="120" w:line="240" w:lineRule="auto"/>
        <w:ind w:firstLine="567"/>
        <w:jc w:val="both"/>
        <w:rPr>
          <w:rFonts w:ascii="Times New Roman" w:hAnsi="Times New Roman" w:cs="Times New Roman"/>
        </w:rPr>
      </w:pPr>
      <w:r w:rsidRPr="007174AD">
        <w:rPr>
          <w:rFonts w:ascii="Times New Roman" w:hAnsi="Times New Roman" w:cs="Times New Roman"/>
          <w:color w:val="000000"/>
        </w:rPr>
        <w:t>V neposlední řadě byl posuzován antibakteriální účinek nátěrových filmů v souvislosti s reálnou koncentrací nanočástic ZnO. Z tabulky 5 vyplývá, že v případě hodnocení</w:t>
      </w:r>
      <w:r w:rsidRPr="007174AD">
        <w:rPr>
          <w:rFonts w:ascii="Times New Roman" w:hAnsi="Times New Roman" w:cs="Times New Roman"/>
        </w:rPr>
        <w:t xml:space="preserve"> nárůstu bakterií na povrchu nátěru vykazovaly nejvyšší odolnost nátěry A2, B2 a C2 obsahující přibližně 1,4 % ZnO a to bez ohledu na složení emulzního polymeru. Nízký baktericidní účinek byl zjištěn také u všech typů nátěrových filmů bez přítomnosti ZnO s výjimkou </w:t>
      </w:r>
      <w:r w:rsidRPr="007174AD">
        <w:rPr>
          <w:rFonts w:ascii="Times New Roman" w:hAnsi="Times New Roman" w:cs="Times New Roman"/>
          <w:i/>
        </w:rPr>
        <w:t>Escherichia coli</w:t>
      </w:r>
      <w:r w:rsidRPr="007174AD">
        <w:rPr>
          <w:rFonts w:ascii="Times New Roman" w:hAnsi="Times New Roman" w:cs="Times New Roman"/>
        </w:rPr>
        <w:t>, kde byl zaznamenán vysoký antibakteriální efekt. Velmi slabé antibakteriální působení bylo sledováno pro všechny testované druhy bakterií i u nátěrů s přibližným obsahem ZnO 0,8</w:t>
      </w:r>
      <w:r w:rsidRPr="007174AD">
        <w:rPr>
          <w:rFonts w:ascii="Times New Roman" w:hAnsi="Times New Roman" w:cs="Times New Roman"/>
        </w:rPr>
        <w:sym w:font="Symbol" w:char="F02D"/>
      </w:r>
      <w:r w:rsidRPr="007174AD">
        <w:rPr>
          <w:rFonts w:ascii="Times New Roman" w:hAnsi="Times New Roman" w:cs="Times New Roman"/>
        </w:rPr>
        <w:t xml:space="preserve">1,0 %. V případě sledování antibakteriálního účinku v místě otisku nátěrového filmu došlo v závislosti na rostoucí koncentraci nanočástic ZnO ke zmenšení plochy </w:t>
      </w:r>
      <w:r w:rsidRPr="007174AD">
        <w:rPr>
          <w:rFonts w:ascii="Times New Roman" w:hAnsi="Times New Roman" w:cs="Times New Roman"/>
        </w:rPr>
        <w:lastRenderedPageBreak/>
        <w:t>nárůstu bakterií. Lze konstatovat, že nátěry na bázi samosíťujících disperzí obsahujících minimálně 1,3 % nanostrukturního ZnO vykazují bakteriostatický účinek.</w:t>
      </w:r>
    </w:p>
    <w:p w:rsidR="001E7427" w:rsidRPr="007174AD" w:rsidRDefault="001E7427" w:rsidP="007174AD">
      <w:pPr>
        <w:adjustRightInd w:val="0"/>
        <w:spacing w:after="120" w:line="240" w:lineRule="auto"/>
        <w:jc w:val="both"/>
        <w:rPr>
          <w:rFonts w:ascii="Times New Roman" w:hAnsi="Times New Roman" w:cs="Times New Roman"/>
          <w:b/>
          <w:i/>
        </w:rPr>
      </w:pPr>
    </w:p>
    <w:p w:rsidR="009D3DD8" w:rsidRPr="00FA24CA" w:rsidRDefault="009D3DD8" w:rsidP="007174AD">
      <w:pPr>
        <w:adjustRightInd w:val="0"/>
        <w:spacing w:after="120" w:line="240" w:lineRule="auto"/>
        <w:jc w:val="both"/>
        <w:rPr>
          <w:rFonts w:ascii="Times New Roman" w:hAnsi="Times New Roman" w:cs="Times New Roman"/>
          <w:color w:val="000000"/>
        </w:rPr>
      </w:pPr>
      <w:r w:rsidRPr="00FA24CA">
        <w:rPr>
          <w:rFonts w:ascii="Times New Roman" w:hAnsi="Times New Roman" w:cs="Times New Roman"/>
        </w:rPr>
        <w:t>Tabulka 5</w:t>
      </w:r>
      <w:r w:rsidR="00FA24CA" w:rsidRPr="00FA24CA">
        <w:rPr>
          <w:rFonts w:ascii="Times New Roman" w:hAnsi="Times New Roman" w:cs="Times New Roman"/>
        </w:rPr>
        <w:t>.</w:t>
      </w:r>
      <w:r w:rsidRPr="00FA24CA">
        <w:rPr>
          <w:rFonts w:ascii="Times New Roman" w:hAnsi="Times New Roman" w:cs="Times New Roman"/>
        </w:rPr>
        <w:t xml:space="preserve"> </w:t>
      </w:r>
      <w:r w:rsidRPr="00FA24CA">
        <w:rPr>
          <w:rFonts w:ascii="Times New Roman" w:hAnsi="Times New Roman" w:cs="Times New Roman"/>
          <w:color w:val="000000"/>
        </w:rPr>
        <w:t xml:space="preserve">Antibakteriální účinek nátěrových filmů vůči </w:t>
      </w:r>
      <w:r w:rsidRPr="00FA24CA">
        <w:rPr>
          <w:rFonts w:ascii="Times New Roman" w:hAnsi="Times New Roman" w:cs="Times New Roman"/>
          <w:i/>
        </w:rPr>
        <w:t>Staphylococcus aureus</w:t>
      </w:r>
      <w:r w:rsidRPr="00FA24CA">
        <w:rPr>
          <w:rFonts w:ascii="Times New Roman" w:hAnsi="Times New Roman" w:cs="Times New Roman"/>
        </w:rPr>
        <w:t xml:space="preserve">, </w:t>
      </w:r>
      <w:r w:rsidRPr="00FA24CA">
        <w:rPr>
          <w:rFonts w:ascii="Times New Roman" w:hAnsi="Times New Roman" w:cs="Times New Roman"/>
          <w:i/>
        </w:rPr>
        <w:t>Pseudomonas aeruginosa</w:t>
      </w:r>
      <w:r w:rsidRPr="00FA24CA">
        <w:rPr>
          <w:rFonts w:ascii="Times New Roman" w:hAnsi="Times New Roman" w:cs="Times New Roman"/>
        </w:rPr>
        <w:t xml:space="preserve"> a </w:t>
      </w:r>
      <w:r w:rsidRPr="00FA24CA">
        <w:rPr>
          <w:rFonts w:ascii="Times New Roman" w:hAnsi="Times New Roman" w:cs="Times New Roman"/>
          <w:i/>
        </w:rPr>
        <w:t>Escherichia coli</w:t>
      </w:r>
    </w:p>
    <w:tbl>
      <w:tblPr>
        <w:tblStyle w:val="Mkatabulky"/>
        <w:tblW w:w="0" w:type="auto"/>
        <w:tblLook w:val="04A0" w:firstRow="1" w:lastRow="0" w:firstColumn="1" w:lastColumn="0" w:noHBand="0" w:noVBand="1"/>
      </w:tblPr>
      <w:tblGrid>
        <w:gridCol w:w="981"/>
        <w:gridCol w:w="830"/>
        <w:gridCol w:w="1166"/>
        <w:gridCol w:w="1701"/>
        <w:gridCol w:w="709"/>
        <w:gridCol w:w="142"/>
        <w:gridCol w:w="992"/>
        <w:gridCol w:w="142"/>
        <w:gridCol w:w="1417"/>
        <w:gridCol w:w="142"/>
        <w:gridCol w:w="503"/>
        <w:gridCol w:w="345"/>
      </w:tblGrid>
      <w:tr w:rsidR="009D3DD8" w:rsidRPr="007174AD" w:rsidTr="007174AD">
        <w:tc>
          <w:tcPr>
            <w:tcW w:w="981" w:type="dxa"/>
            <w:vMerge w:val="restart"/>
            <w:tcBorders>
              <w:left w:val="nil"/>
              <w:right w:val="nil"/>
            </w:tcBorders>
          </w:tcPr>
          <w:p w:rsidR="009D3DD8" w:rsidRPr="007174AD" w:rsidRDefault="009D3DD8" w:rsidP="00FA24CA">
            <w:pPr>
              <w:adjustRightInd w:val="0"/>
              <w:jc w:val="both"/>
              <w:rPr>
                <w:rFonts w:ascii="Times New Roman" w:hAnsi="Times New Roman" w:cs="Times New Roman"/>
              </w:rPr>
            </w:pPr>
            <w:r w:rsidRPr="007174AD">
              <w:rPr>
                <w:rFonts w:ascii="Times New Roman" w:hAnsi="Times New Roman" w:cs="Times New Roman"/>
              </w:rPr>
              <w:t>Vzorek</w:t>
            </w:r>
          </w:p>
        </w:tc>
        <w:tc>
          <w:tcPr>
            <w:tcW w:w="830" w:type="dxa"/>
            <w:vMerge w:val="restart"/>
            <w:tcBorders>
              <w:left w:val="nil"/>
              <w:right w:val="nil"/>
            </w:tcBorders>
          </w:tcPr>
          <w:p w:rsidR="009D3DD8" w:rsidRPr="007174AD" w:rsidRDefault="009D3DD8" w:rsidP="00FA24CA">
            <w:pPr>
              <w:autoSpaceDE w:val="0"/>
              <w:autoSpaceDN w:val="0"/>
              <w:adjustRightInd w:val="0"/>
              <w:rPr>
                <w:rFonts w:ascii="Times New Roman" w:hAnsi="Times New Roman" w:cs="Times New Roman"/>
                <w:color w:val="000000"/>
              </w:rPr>
            </w:pPr>
            <w:r w:rsidRPr="007174AD">
              <w:rPr>
                <w:rFonts w:ascii="Times New Roman" w:hAnsi="Times New Roman" w:cs="Times New Roman"/>
                <w:color w:val="000000"/>
              </w:rPr>
              <w:t>Obsah ZnO</w:t>
            </w:r>
          </w:p>
          <w:p w:rsidR="009D3DD8" w:rsidRPr="007174AD" w:rsidRDefault="009D3DD8" w:rsidP="00FA24CA">
            <w:pPr>
              <w:autoSpaceDE w:val="0"/>
              <w:autoSpaceDN w:val="0"/>
              <w:adjustRightInd w:val="0"/>
              <w:rPr>
                <w:rFonts w:ascii="Times New Roman" w:hAnsi="Times New Roman" w:cs="Times New Roman"/>
                <w:color w:val="000000"/>
              </w:rPr>
            </w:pPr>
            <w:r w:rsidRPr="007174AD">
              <w:rPr>
                <w:rFonts w:ascii="Times New Roman" w:hAnsi="Times New Roman" w:cs="Times New Roman"/>
                <w:color w:val="000000"/>
              </w:rPr>
              <w:t>(%)</w:t>
            </w:r>
          </w:p>
        </w:tc>
        <w:tc>
          <w:tcPr>
            <w:tcW w:w="3718" w:type="dxa"/>
            <w:gridSpan w:val="4"/>
            <w:tcBorders>
              <w:left w:val="nil"/>
              <w:right w:val="nil"/>
            </w:tcBorders>
          </w:tcPr>
          <w:p w:rsidR="009D3DD8" w:rsidRPr="007174AD" w:rsidRDefault="009D3DD8" w:rsidP="00FA24CA">
            <w:pPr>
              <w:adjustRightInd w:val="0"/>
              <w:jc w:val="both"/>
              <w:rPr>
                <w:rFonts w:ascii="Times New Roman" w:hAnsi="Times New Roman" w:cs="Times New Roman"/>
                <w:color w:val="000000"/>
              </w:rPr>
            </w:pPr>
            <w:r w:rsidRPr="007174AD">
              <w:rPr>
                <w:rFonts w:ascii="Times New Roman" w:hAnsi="Times New Roman" w:cs="Times New Roman"/>
                <w:color w:val="000000"/>
              </w:rPr>
              <w:t>Nárůst na nátěru (%)</w:t>
            </w:r>
          </w:p>
        </w:tc>
        <w:tc>
          <w:tcPr>
            <w:tcW w:w="3541" w:type="dxa"/>
            <w:gridSpan w:val="6"/>
            <w:tcBorders>
              <w:left w:val="nil"/>
              <w:right w:val="nil"/>
            </w:tcBorders>
          </w:tcPr>
          <w:p w:rsidR="009D3DD8" w:rsidRPr="007174AD" w:rsidRDefault="009D3DD8" w:rsidP="00FA24CA">
            <w:pPr>
              <w:adjustRightInd w:val="0"/>
              <w:jc w:val="both"/>
              <w:rPr>
                <w:rFonts w:ascii="Times New Roman" w:hAnsi="Times New Roman" w:cs="Times New Roman"/>
              </w:rPr>
            </w:pPr>
            <w:r w:rsidRPr="007174AD">
              <w:rPr>
                <w:rFonts w:ascii="Times New Roman" w:hAnsi="Times New Roman" w:cs="Times New Roman"/>
              </w:rPr>
              <w:t>Nárůst po otisku nátěru (%)</w:t>
            </w:r>
          </w:p>
        </w:tc>
      </w:tr>
      <w:tr w:rsidR="009D3DD8" w:rsidRPr="007174AD" w:rsidTr="007174AD">
        <w:tc>
          <w:tcPr>
            <w:tcW w:w="981" w:type="dxa"/>
            <w:vMerge/>
            <w:tcBorders>
              <w:left w:val="nil"/>
              <w:right w:val="nil"/>
            </w:tcBorders>
          </w:tcPr>
          <w:p w:rsidR="009D3DD8" w:rsidRPr="007174AD" w:rsidRDefault="009D3DD8" w:rsidP="00FA24CA">
            <w:pPr>
              <w:adjustRightInd w:val="0"/>
              <w:jc w:val="both"/>
              <w:rPr>
                <w:rFonts w:ascii="Times New Roman" w:hAnsi="Times New Roman" w:cs="Times New Roman"/>
              </w:rPr>
            </w:pPr>
          </w:p>
        </w:tc>
        <w:tc>
          <w:tcPr>
            <w:tcW w:w="830" w:type="dxa"/>
            <w:vMerge/>
            <w:tcBorders>
              <w:left w:val="nil"/>
              <w:right w:val="nil"/>
            </w:tcBorders>
          </w:tcPr>
          <w:p w:rsidR="009D3DD8" w:rsidRPr="007174AD" w:rsidRDefault="009D3DD8" w:rsidP="00FA24CA">
            <w:pPr>
              <w:autoSpaceDE w:val="0"/>
              <w:autoSpaceDN w:val="0"/>
              <w:adjustRightInd w:val="0"/>
              <w:rPr>
                <w:rFonts w:ascii="Times New Roman" w:hAnsi="Times New Roman" w:cs="Times New Roman"/>
                <w:color w:val="000000"/>
              </w:rPr>
            </w:pPr>
          </w:p>
        </w:tc>
        <w:tc>
          <w:tcPr>
            <w:tcW w:w="1166" w:type="dxa"/>
            <w:tcBorders>
              <w:left w:val="nil"/>
              <w:right w:val="nil"/>
            </w:tcBorders>
          </w:tcPr>
          <w:p w:rsidR="009D3DD8" w:rsidRPr="007174AD" w:rsidRDefault="009D3DD8" w:rsidP="00FA24CA">
            <w:pPr>
              <w:adjustRightInd w:val="0"/>
              <w:jc w:val="both"/>
              <w:rPr>
                <w:rFonts w:ascii="Times New Roman" w:hAnsi="Times New Roman" w:cs="Times New Roman"/>
                <w:i/>
              </w:rPr>
            </w:pPr>
            <w:r w:rsidRPr="007174AD">
              <w:rPr>
                <w:rFonts w:ascii="Times New Roman" w:hAnsi="Times New Roman" w:cs="Times New Roman"/>
                <w:i/>
                <w:color w:val="000000"/>
              </w:rPr>
              <w:t>S. aureus</w:t>
            </w:r>
          </w:p>
        </w:tc>
        <w:tc>
          <w:tcPr>
            <w:tcW w:w="1701" w:type="dxa"/>
            <w:tcBorders>
              <w:left w:val="nil"/>
              <w:right w:val="nil"/>
            </w:tcBorders>
          </w:tcPr>
          <w:p w:rsidR="009D3DD8" w:rsidRPr="007174AD" w:rsidRDefault="009D3DD8" w:rsidP="00FA24CA">
            <w:pPr>
              <w:adjustRightInd w:val="0"/>
              <w:jc w:val="both"/>
              <w:rPr>
                <w:rFonts w:ascii="Times New Roman" w:hAnsi="Times New Roman" w:cs="Times New Roman"/>
                <w:i/>
              </w:rPr>
            </w:pPr>
            <w:r w:rsidRPr="007174AD">
              <w:rPr>
                <w:rFonts w:ascii="Times New Roman" w:hAnsi="Times New Roman" w:cs="Times New Roman"/>
                <w:i/>
              </w:rPr>
              <w:t>P. aeruginosa</w:t>
            </w:r>
          </w:p>
        </w:tc>
        <w:tc>
          <w:tcPr>
            <w:tcW w:w="851" w:type="dxa"/>
            <w:gridSpan w:val="2"/>
            <w:tcBorders>
              <w:left w:val="nil"/>
              <w:right w:val="nil"/>
            </w:tcBorders>
          </w:tcPr>
          <w:p w:rsidR="009D3DD8" w:rsidRPr="007174AD" w:rsidRDefault="009D3DD8" w:rsidP="00FA24CA">
            <w:pPr>
              <w:adjustRightInd w:val="0"/>
              <w:jc w:val="both"/>
              <w:rPr>
                <w:rFonts w:ascii="Times New Roman" w:hAnsi="Times New Roman" w:cs="Times New Roman"/>
                <w:i/>
              </w:rPr>
            </w:pPr>
            <w:r w:rsidRPr="007174AD">
              <w:rPr>
                <w:rFonts w:ascii="Times New Roman" w:hAnsi="Times New Roman" w:cs="Times New Roman"/>
                <w:i/>
                <w:color w:val="000000"/>
              </w:rPr>
              <w:t>E. coli</w:t>
            </w:r>
          </w:p>
        </w:tc>
        <w:tc>
          <w:tcPr>
            <w:tcW w:w="1134" w:type="dxa"/>
            <w:gridSpan w:val="2"/>
            <w:tcBorders>
              <w:left w:val="nil"/>
              <w:right w:val="nil"/>
            </w:tcBorders>
          </w:tcPr>
          <w:p w:rsidR="009D3DD8" w:rsidRPr="007174AD" w:rsidRDefault="009D3DD8" w:rsidP="00FA24CA">
            <w:pPr>
              <w:adjustRightInd w:val="0"/>
              <w:jc w:val="both"/>
              <w:rPr>
                <w:rFonts w:ascii="Times New Roman" w:hAnsi="Times New Roman" w:cs="Times New Roman"/>
                <w:i/>
              </w:rPr>
            </w:pPr>
            <w:r w:rsidRPr="007174AD">
              <w:rPr>
                <w:rFonts w:ascii="Times New Roman" w:hAnsi="Times New Roman" w:cs="Times New Roman"/>
                <w:i/>
                <w:color w:val="000000"/>
              </w:rPr>
              <w:t>S. aureus</w:t>
            </w:r>
          </w:p>
        </w:tc>
        <w:tc>
          <w:tcPr>
            <w:tcW w:w="1559" w:type="dxa"/>
            <w:gridSpan w:val="2"/>
            <w:tcBorders>
              <w:left w:val="nil"/>
              <w:right w:val="nil"/>
            </w:tcBorders>
          </w:tcPr>
          <w:p w:rsidR="009D3DD8" w:rsidRPr="007174AD" w:rsidRDefault="009D3DD8" w:rsidP="00FA24CA">
            <w:pPr>
              <w:adjustRightInd w:val="0"/>
              <w:jc w:val="both"/>
              <w:rPr>
                <w:rFonts w:ascii="Times New Roman" w:hAnsi="Times New Roman" w:cs="Times New Roman"/>
                <w:i/>
              </w:rPr>
            </w:pPr>
            <w:r w:rsidRPr="007174AD">
              <w:rPr>
                <w:rFonts w:ascii="Times New Roman" w:hAnsi="Times New Roman" w:cs="Times New Roman"/>
                <w:i/>
              </w:rPr>
              <w:t>P. aeruginosa</w:t>
            </w:r>
          </w:p>
        </w:tc>
        <w:tc>
          <w:tcPr>
            <w:tcW w:w="848" w:type="dxa"/>
            <w:gridSpan w:val="2"/>
            <w:tcBorders>
              <w:left w:val="nil"/>
              <w:right w:val="nil"/>
            </w:tcBorders>
          </w:tcPr>
          <w:p w:rsidR="009D3DD8" w:rsidRPr="007174AD" w:rsidRDefault="009D3DD8" w:rsidP="00FA24CA">
            <w:pPr>
              <w:adjustRightInd w:val="0"/>
              <w:jc w:val="both"/>
              <w:rPr>
                <w:rFonts w:ascii="Times New Roman" w:hAnsi="Times New Roman" w:cs="Times New Roman"/>
                <w:i/>
              </w:rPr>
            </w:pPr>
            <w:r w:rsidRPr="007174AD">
              <w:rPr>
                <w:rFonts w:ascii="Times New Roman" w:hAnsi="Times New Roman" w:cs="Times New Roman"/>
                <w:i/>
                <w:color w:val="000000"/>
              </w:rPr>
              <w:t>E. coli</w:t>
            </w:r>
          </w:p>
        </w:tc>
      </w:tr>
      <w:tr w:rsidR="009D3DD8" w:rsidRPr="007174AD" w:rsidTr="007174AD">
        <w:trPr>
          <w:gridAfter w:val="1"/>
          <w:wAfter w:w="345" w:type="dxa"/>
        </w:trPr>
        <w:tc>
          <w:tcPr>
            <w:tcW w:w="981" w:type="dxa"/>
            <w:tcBorders>
              <w:top w:val="nil"/>
              <w:left w:val="nil"/>
              <w:bottom w:val="nil"/>
              <w:right w:val="nil"/>
            </w:tcBorders>
          </w:tcPr>
          <w:p w:rsidR="009D3DD8" w:rsidRPr="007174AD" w:rsidRDefault="009D3DD8" w:rsidP="00FA24CA">
            <w:pPr>
              <w:adjustRightInd w:val="0"/>
              <w:jc w:val="both"/>
              <w:rPr>
                <w:rFonts w:ascii="Times New Roman" w:hAnsi="Times New Roman" w:cs="Times New Roman"/>
              </w:rPr>
            </w:pPr>
            <w:r w:rsidRPr="007174AD">
              <w:rPr>
                <w:rFonts w:ascii="Times New Roman" w:hAnsi="Times New Roman" w:cs="Times New Roman"/>
              </w:rPr>
              <w:t>A 0</w:t>
            </w:r>
          </w:p>
        </w:tc>
        <w:tc>
          <w:tcPr>
            <w:tcW w:w="830" w:type="dxa"/>
            <w:tcBorders>
              <w:top w:val="nil"/>
              <w:left w:val="nil"/>
              <w:bottom w:val="nil"/>
              <w:right w:val="nil"/>
            </w:tcBorders>
          </w:tcPr>
          <w:p w:rsidR="009D3DD8" w:rsidRPr="007174AD" w:rsidRDefault="009D3DD8" w:rsidP="00FA24CA">
            <w:pPr>
              <w:rPr>
                <w:rFonts w:ascii="Times New Roman" w:hAnsi="Times New Roman" w:cs="Times New Roman"/>
              </w:rPr>
            </w:pPr>
            <w:r w:rsidRPr="007174AD">
              <w:rPr>
                <w:rFonts w:ascii="Times New Roman" w:hAnsi="Times New Roman" w:cs="Times New Roman"/>
              </w:rPr>
              <w:t>0,0</w:t>
            </w:r>
          </w:p>
        </w:tc>
        <w:tc>
          <w:tcPr>
            <w:tcW w:w="1166" w:type="dxa"/>
            <w:tcBorders>
              <w:top w:val="nil"/>
              <w:left w:val="nil"/>
              <w:bottom w:val="nil"/>
              <w:right w:val="nil"/>
            </w:tcBorders>
          </w:tcPr>
          <w:p w:rsidR="009D3DD8" w:rsidRPr="007174AD" w:rsidRDefault="009D3DD8" w:rsidP="00FA24CA">
            <w:pPr>
              <w:ind w:right="125"/>
              <w:jc w:val="right"/>
              <w:rPr>
                <w:rFonts w:ascii="Times New Roman" w:hAnsi="Times New Roman" w:cs="Times New Roman"/>
              </w:rPr>
            </w:pPr>
            <w:r w:rsidRPr="007174AD">
              <w:rPr>
                <w:rFonts w:ascii="Times New Roman" w:hAnsi="Times New Roman" w:cs="Times New Roman"/>
              </w:rPr>
              <w:t>100</w:t>
            </w:r>
          </w:p>
        </w:tc>
        <w:tc>
          <w:tcPr>
            <w:tcW w:w="1701" w:type="dxa"/>
            <w:tcBorders>
              <w:top w:val="nil"/>
              <w:left w:val="nil"/>
              <w:bottom w:val="nil"/>
              <w:right w:val="nil"/>
            </w:tcBorders>
          </w:tcPr>
          <w:p w:rsidR="009D3DD8" w:rsidRPr="007174AD" w:rsidRDefault="009D3DD8" w:rsidP="00FA24CA">
            <w:pPr>
              <w:ind w:right="606"/>
              <w:jc w:val="right"/>
              <w:rPr>
                <w:rFonts w:ascii="Times New Roman" w:hAnsi="Times New Roman" w:cs="Times New Roman"/>
              </w:rPr>
            </w:pPr>
            <w:r w:rsidRPr="007174AD">
              <w:rPr>
                <w:rFonts w:ascii="Times New Roman" w:hAnsi="Times New Roman" w:cs="Times New Roman"/>
              </w:rPr>
              <w:t>100</w:t>
            </w:r>
          </w:p>
        </w:tc>
        <w:tc>
          <w:tcPr>
            <w:tcW w:w="709" w:type="dxa"/>
            <w:tcBorders>
              <w:top w:val="nil"/>
              <w:left w:val="nil"/>
              <w:bottom w:val="nil"/>
              <w:right w:val="nil"/>
            </w:tcBorders>
          </w:tcPr>
          <w:p w:rsidR="009D3DD8" w:rsidRPr="007174AD" w:rsidRDefault="009D3DD8" w:rsidP="00FA24CA">
            <w:pPr>
              <w:jc w:val="right"/>
              <w:rPr>
                <w:rFonts w:ascii="Times New Roman" w:hAnsi="Times New Roman" w:cs="Times New Roman"/>
              </w:rPr>
            </w:pPr>
            <w:r w:rsidRPr="007174AD">
              <w:rPr>
                <w:rFonts w:ascii="Times New Roman" w:hAnsi="Times New Roman" w:cs="Times New Roman"/>
              </w:rPr>
              <w:t>25</w:t>
            </w:r>
          </w:p>
        </w:tc>
        <w:tc>
          <w:tcPr>
            <w:tcW w:w="1134" w:type="dxa"/>
            <w:gridSpan w:val="2"/>
            <w:tcBorders>
              <w:top w:val="nil"/>
              <w:left w:val="nil"/>
              <w:bottom w:val="nil"/>
              <w:right w:val="nil"/>
            </w:tcBorders>
          </w:tcPr>
          <w:p w:rsidR="009D3DD8" w:rsidRPr="007174AD" w:rsidRDefault="009D3DD8" w:rsidP="00FA24CA">
            <w:pPr>
              <w:ind w:right="95"/>
              <w:jc w:val="right"/>
              <w:rPr>
                <w:rFonts w:ascii="Times New Roman" w:hAnsi="Times New Roman" w:cs="Times New Roman"/>
              </w:rPr>
            </w:pPr>
            <w:r w:rsidRPr="007174AD">
              <w:rPr>
                <w:rFonts w:ascii="Times New Roman" w:hAnsi="Times New Roman" w:cs="Times New Roman"/>
              </w:rPr>
              <w:t>100</w:t>
            </w:r>
          </w:p>
        </w:tc>
        <w:tc>
          <w:tcPr>
            <w:tcW w:w="1559" w:type="dxa"/>
            <w:gridSpan w:val="2"/>
            <w:tcBorders>
              <w:top w:val="nil"/>
              <w:left w:val="nil"/>
              <w:bottom w:val="nil"/>
              <w:right w:val="nil"/>
            </w:tcBorders>
          </w:tcPr>
          <w:p w:rsidR="009D3DD8" w:rsidRPr="007174AD" w:rsidRDefault="009D3DD8" w:rsidP="00FA24CA">
            <w:pPr>
              <w:ind w:right="460"/>
              <w:jc w:val="right"/>
              <w:rPr>
                <w:rFonts w:ascii="Times New Roman" w:hAnsi="Times New Roman" w:cs="Times New Roman"/>
              </w:rPr>
            </w:pPr>
            <w:r w:rsidRPr="007174AD">
              <w:rPr>
                <w:rFonts w:ascii="Times New Roman" w:hAnsi="Times New Roman" w:cs="Times New Roman"/>
              </w:rPr>
              <w:t>100</w:t>
            </w:r>
          </w:p>
        </w:tc>
        <w:tc>
          <w:tcPr>
            <w:tcW w:w="645" w:type="dxa"/>
            <w:gridSpan w:val="2"/>
            <w:tcBorders>
              <w:top w:val="nil"/>
              <w:left w:val="nil"/>
              <w:bottom w:val="nil"/>
              <w:right w:val="nil"/>
            </w:tcBorders>
          </w:tcPr>
          <w:p w:rsidR="009D3DD8" w:rsidRPr="007174AD" w:rsidRDefault="009D3DD8" w:rsidP="00FA24CA">
            <w:pPr>
              <w:jc w:val="right"/>
              <w:rPr>
                <w:rFonts w:ascii="Times New Roman" w:hAnsi="Times New Roman" w:cs="Times New Roman"/>
              </w:rPr>
            </w:pPr>
            <w:r w:rsidRPr="007174AD">
              <w:rPr>
                <w:rFonts w:ascii="Times New Roman" w:hAnsi="Times New Roman" w:cs="Times New Roman"/>
              </w:rPr>
              <w:t>100</w:t>
            </w:r>
          </w:p>
        </w:tc>
      </w:tr>
      <w:tr w:rsidR="009D3DD8" w:rsidRPr="007174AD" w:rsidTr="007174AD">
        <w:trPr>
          <w:gridAfter w:val="1"/>
          <w:wAfter w:w="345" w:type="dxa"/>
        </w:trPr>
        <w:tc>
          <w:tcPr>
            <w:tcW w:w="981" w:type="dxa"/>
            <w:tcBorders>
              <w:top w:val="nil"/>
              <w:left w:val="nil"/>
              <w:bottom w:val="nil"/>
              <w:right w:val="nil"/>
            </w:tcBorders>
          </w:tcPr>
          <w:p w:rsidR="009D3DD8" w:rsidRPr="007174AD" w:rsidRDefault="009D3DD8" w:rsidP="00FA24CA">
            <w:pPr>
              <w:rPr>
                <w:rFonts w:ascii="Times New Roman" w:hAnsi="Times New Roman" w:cs="Times New Roman"/>
              </w:rPr>
            </w:pPr>
            <w:r w:rsidRPr="007174AD">
              <w:rPr>
                <w:rFonts w:ascii="Times New Roman" w:hAnsi="Times New Roman" w:cs="Times New Roman"/>
              </w:rPr>
              <w:t>A 1</w:t>
            </w:r>
          </w:p>
        </w:tc>
        <w:tc>
          <w:tcPr>
            <w:tcW w:w="830" w:type="dxa"/>
            <w:tcBorders>
              <w:top w:val="nil"/>
              <w:left w:val="nil"/>
              <w:bottom w:val="nil"/>
              <w:right w:val="nil"/>
            </w:tcBorders>
          </w:tcPr>
          <w:p w:rsidR="009D3DD8" w:rsidRPr="007174AD" w:rsidRDefault="009D3DD8" w:rsidP="00FA24CA">
            <w:pPr>
              <w:rPr>
                <w:rFonts w:ascii="Times New Roman" w:hAnsi="Times New Roman" w:cs="Times New Roman"/>
              </w:rPr>
            </w:pPr>
            <w:r w:rsidRPr="007174AD">
              <w:rPr>
                <w:rFonts w:ascii="Times New Roman" w:hAnsi="Times New Roman" w:cs="Times New Roman"/>
              </w:rPr>
              <w:t>0,8</w:t>
            </w:r>
          </w:p>
        </w:tc>
        <w:tc>
          <w:tcPr>
            <w:tcW w:w="1166" w:type="dxa"/>
            <w:tcBorders>
              <w:top w:val="nil"/>
              <w:left w:val="nil"/>
              <w:bottom w:val="nil"/>
              <w:right w:val="nil"/>
            </w:tcBorders>
          </w:tcPr>
          <w:p w:rsidR="009D3DD8" w:rsidRPr="007174AD" w:rsidRDefault="009D3DD8" w:rsidP="00FA24CA">
            <w:pPr>
              <w:ind w:right="125"/>
              <w:jc w:val="right"/>
              <w:rPr>
                <w:rFonts w:ascii="Times New Roman" w:hAnsi="Times New Roman" w:cs="Times New Roman"/>
              </w:rPr>
            </w:pPr>
            <w:r w:rsidRPr="007174AD">
              <w:rPr>
                <w:rFonts w:ascii="Times New Roman" w:hAnsi="Times New Roman" w:cs="Times New Roman"/>
              </w:rPr>
              <w:t>95</w:t>
            </w:r>
          </w:p>
        </w:tc>
        <w:tc>
          <w:tcPr>
            <w:tcW w:w="1701" w:type="dxa"/>
            <w:tcBorders>
              <w:top w:val="nil"/>
              <w:left w:val="nil"/>
              <w:bottom w:val="nil"/>
              <w:right w:val="nil"/>
            </w:tcBorders>
          </w:tcPr>
          <w:p w:rsidR="009D3DD8" w:rsidRPr="007174AD" w:rsidRDefault="009D3DD8" w:rsidP="00FA24CA">
            <w:pPr>
              <w:ind w:right="606"/>
              <w:jc w:val="right"/>
              <w:rPr>
                <w:rFonts w:ascii="Times New Roman" w:hAnsi="Times New Roman" w:cs="Times New Roman"/>
              </w:rPr>
            </w:pPr>
            <w:r w:rsidRPr="007174AD">
              <w:rPr>
                <w:rFonts w:ascii="Times New Roman" w:hAnsi="Times New Roman" w:cs="Times New Roman"/>
              </w:rPr>
              <w:t>90</w:t>
            </w:r>
          </w:p>
        </w:tc>
        <w:tc>
          <w:tcPr>
            <w:tcW w:w="709" w:type="dxa"/>
            <w:tcBorders>
              <w:top w:val="nil"/>
              <w:left w:val="nil"/>
              <w:bottom w:val="nil"/>
              <w:right w:val="nil"/>
            </w:tcBorders>
          </w:tcPr>
          <w:p w:rsidR="009D3DD8" w:rsidRPr="007174AD" w:rsidRDefault="009D3DD8" w:rsidP="00FA24CA">
            <w:pPr>
              <w:jc w:val="right"/>
              <w:rPr>
                <w:rFonts w:ascii="Times New Roman" w:hAnsi="Times New Roman" w:cs="Times New Roman"/>
              </w:rPr>
            </w:pPr>
            <w:r w:rsidRPr="007174AD">
              <w:rPr>
                <w:rFonts w:ascii="Times New Roman" w:hAnsi="Times New Roman" w:cs="Times New Roman"/>
              </w:rPr>
              <w:t>100</w:t>
            </w:r>
          </w:p>
        </w:tc>
        <w:tc>
          <w:tcPr>
            <w:tcW w:w="1134" w:type="dxa"/>
            <w:gridSpan w:val="2"/>
            <w:tcBorders>
              <w:top w:val="nil"/>
              <w:left w:val="nil"/>
              <w:bottom w:val="nil"/>
              <w:right w:val="nil"/>
            </w:tcBorders>
          </w:tcPr>
          <w:p w:rsidR="009D3DD8" w:rsidRPr="007174AD" w:rsidRDefault="009D3DD8" w:rsidP="00FA24CA">
            <w:pPr>
              <w:ind w:right="95"/>
              <w:jc w:val="right"/>
              <w:rPr>
                <w:rFonts w:ascii="Times New Roman" w:hAnsi="Times New Roman" w:cs="Times New Roman"/>
              </w:rPr>
            </w:pPr>
            <w:r w:rsidRPr="007174AD">
              <w:rPr>
                <w:rFonts w:ascii="Times New Roman" w:hAnsi="Times New Roman" w:cs="Times New Roman"/>
              </w:rPr>
              <w:t>100</w:t>
            </w:r>
          </w:p>
        </w:tc>
        <w:tc>
          <w:tcPr>
            <w:tcW w:w="1559" w:type="dxa"/>
            <w:gridSpan w:val="2"/>
            <w:tcBorders>
              <w:top w:val="nil"/>
              <w:left w:val="nil"/>
              <w:bottom w:val="nil"/>
              <w:right w:val="nil"/>
            </w:tcBorders>
          </w:tcPr>
          <w:p w:rsidR="009D3DD8" w:rsidRPr="007174AD" w:rsidRDefault="009D3DD8" w:rsidP="00FA24CA">
            <w:pPr>
              <w:ind w:right="460"/>
              <w:jc w:val="right"/>
              <w:rPr>
                <w:rFonts w:ascii="Times New Roman" w:hAnsi="Times New Roman" w:cs="Times New Roman"/>
              </w:rPr>
            </w:pPr>
            <w:r w:rsidRPr="007174AD">
              <w:rPr>
                <w:rFonts w:ascii="Times New Roman" w:hAnsi="Times New Roman" w:cs="Times New Roman"/>
              </w:rPr>
              <w:t>90</w:t>
            </w:r>
          </w:p>
        </w:tc>
        <w:tc>
          <w:tcPr>
            <w:tcW w:w="645" w:type="dxa"/>
            <w:gridSpan w:val="2"/>
            <w:tcBorders>
              <w:top w:val="nil"/>
              <w:left w:val="nil"/>
              <w:bottom w:val="nil"/>
              <w:right w:val="nil"/>
            </w:tcBorders>
          </w:tcPr>
          <w:p w:rsidR="009D3DD8" w:rsidRPr="007174AD" w:rsidRDefault="009D3DD8" w:rsidP="00FA24CA">
            <w:pPr>
              <w:jc w:val="right"/>
              <w:rPr>
                <w:rFonts w:ascii="Times New Roman" w:hAnsi="Times New Roman" w:cs="Times New Roman"/>
              </w:rPr>
            </w:pPr>
            <w:r w:rsidRPr="007174AD">
              <w:rPr>
                <w:rFonts w:ascii="Times New Roman" w:hAnsi="Times New Roman" w:cs="Times New Roman"/>
              </w:rPr>
              <w:t>95</w:t>
            </w:r>
          </w:p>
        </w:tc>
      </w:tr>
      <w:tr w:rsidR="009D3DD8" w:rsidRPr="007174AD" w:rsidTr="007174AD">
        <w:trPr>
          <w:gridAfter w:val="1"/>
          <w:wAfter w:w="345" w:type="dxa"/>
        </w:trPr>
        <w:tc>
          <w:tcPr>
            <w:tcW w:w="981" w:type="dxa"/>
            <w:tcBorders>
              <w:top w:val="nil"/>
              <w:left w:val="nil"/>
              <w:bottom w:val="nil"/>
              <w:right w:val="nil"/>
            </w:tcBorders>
          </w:tcPr>
          <w:p w:rsidR="009D3DD8" w:rsidRPr="007174AD" w:rsidRDefault="009D3DD8" w:rsidP="00FA24CA">
            <w:pPr>
              <w:rPr>
                <w:rFonts w:ascii="Times New Roman" w:hAnsi="Times New Roman" w:cs="Times New Roman"/>
              </w:rPr>
            </w:pPr>
            <w:r w:rsidRPr="007174AD">
              <w:rPr>
                <w:rFonts w:ascii="Times New Roman" w:hAnsi="Times New Roman" w:cs="Times New Roman"/>
              </w:rPr>
              <w:t>A 2</w:t>
            </w:r>
          </w:p>
        </w:tc>
        <w:tc>
          <w:tcPr>
            <w:tcW w:w="830" w:type="dxa"/>
            <w:tcBorders>
              <w:top w:val="nil"/>
              <w:left w:val="nil"/>
              <w:bottom w:val="nil"/>
              <w:right w:val="nil"/>
            </w:tcBorders>
          </w:tcPr>
          <w:p w:rsidR="009D3DD8" w:rsidRPr="007174AD" w:rsidRDefault="009D3DD8" w:rsidP="00FA24CA">
            <w:pPr>
              <w:rPr>
                <w:rFonts w:ascii="Times New Roman" w:hAnsi="Times New Roman" w:cs="Times New Roman"/>
              </w:rPr>
            </w:pPr>
            <w:r w:rsidRPr="007174AD">
              <w:rPr>
                <w:rFonts w:ascii="Times New Roman" w:hAnsi="Times New Roman" w:cs="Times New Roman"/>
              </w:rPr>
              <w:t>1,4</w:t>
            </w:r>
          </w:p>
        </w:tc>
        <w:tc>
          <w:tcPr>
            <w:tcW w:w="1166" w:type="dxa"/>
            <w:tcBorders>
              <w:top w:val="nil"/>
              <w:left w:val="nil"/>
              <w:bottom w:val="nil"/>
              <w:right w:val="nil"/>
            </w:tcBorders>
          </w:tcPr>
          <w:p w:rsidR="009D3DD8" w:rsidRPr="007174AD" w:rsidRDefault="009D3DD8" w:rsidP="00FA24CA">
            <w:pPr>
              <w:ind w:right="125"/>
              <w:jc w:val="right"/>
              <w:rPr>
                <w:rFonts w:ascii="Times New Roman" w:hAnsi="Times New Roman" w:cs="Times New Roman"/>
              </w:rPr>
            </w:pPr>
            <w:r w:rsidRPr="007174AD">
              <w:rPr>
                <w:rFonts w:ascii="Times New Roman" w:hAnsi="Times New Roman" w:cs="Times New Roman"/>
              </w:rPr>
              <w:t>55</w:t>
            </w:r>
          </w:p>
        </w:tc>
        <w:tc>
          <w:tcPr>
            <w:tcW w:w="1701" w:type="dxa"/>
            <w:tcBorders>
              <w:top w:val="nil"/>
              <w:left w:val="nil"/>
              <w:bottom w:val="nil"/>
              <w:right w:val="nil"/>
            </w:tcBorders>
          </w:tcPr>
          <w:p w:rsidR="009D3DD8" w:rsidRPr="007174AD" w:rsidRDefault="009D3DD8" w:rsidP="00FA24CA">
            <w:pPr>
              <w:ind w:right="606"/>
              <w:jc w:val="right"/>
              <w:rPr>
                <w:rFonts w:ascii="Times New Roman" w:hAnsi="Times New Roman" w:cs="Times New Roman"/>
              </w:rPr>
            </w:pPr>
            <w:r w:rsidRPr="007174AD">
              <w:rPr>
                <w:rFonts w:ascii="Times New Roman" w:hAnsi="Times New Roman" w:cs="Times New Roman"/>
              </w:rPr>
              <w:t>85</w:t>
            </w:r>
          </w:p>
        </w:tc>
        <w:tc>
          <w:tcPr>
            <w:tcW w:w="709" w:type="dxa"/>
            <w:tcBorders>
              <w:top w:val="nil"/>
              <w:left w:val="nil"/>
              <w:bottom w:val="nil"/>
              <w:right w:val="nil"/>
            </w:tcBorders>
          </w:tcPr>
          <w:p w:rsidR="009D3DD8" w:rsidRPr="007174AD" w:rsidRDefault="009D3DD8" w:rsidP="00FA24CA">
            <w:pPr>
              <w:jc w:val="right"/>
              <w:rPr>
                <w:rFonts w:ascii="Times New Roman" w:hAnsi="Times New Roman" w:cs="Times New Roman"/>
              </w:rPr>
            </w:pPr>
            <w:r w:rsidRPr="007174AD">
              <w:rPr>
                <w:rFonts w:ascii="Times New Roman" w:hAnsi="Times New Roman" w:cs="Times New Roman"/>
              </w:rPr>
              <w:t>70</w:t>
            </w:r>
          </w:p>
        </w:tc>
        <w:tc>
          <w:tcPr>
            <w:tcW w:w="1134" w:type="dxa"/>
            <w:gridSpan w:val="2"/>
            <w:tcBorders>
              <w:top w:val="nil"/>
              <w:left w:val="nil"/>
              <w:bottom w:val="nil"/>
              <w:right w:val="nil"/>
            </w:tcBorders>
          </w:tcPr>
          <w:p w:rsidR="009D3DD8" w:rsidRPr="007174AD" w:rsidRDefault="009D3DD8" w:rsidP="00FA24CA">
            <w:pPr>
              <w:ind w:right="95"/>
              <w:jc w:val="right"/>
              <w:rPr>
                <w:rFonts w:ascii="Times New Roman" w:hAnsi="Times New Roman" w:cs="Times New Roman"/>
              </w:rPr>
            </w:pPr>
            <w:r w:rsidRPr="007174AD">
              <w:rPr>
                <w:rFonts w:ascii="Times New Roman" w:hAnsi="Times New Roman" w:cs="Times New Roman"/>
              </w:rPr>
              <w:t>90</w:t>
            </w:r>
          </w:p>
        </w:tc>
        <w:tc>
          <w:tcPr>
            <w:tcW w:w="1559" w:type="dxa"/>
            <w:gridSpan w:val="2"/>
            <w:tcBorders>
              <w:top w:val="nil"/>
              <w:left w:val="nil"/>
              <w:bottom w:val="nil"/>
              <w:right w:val="nil"/>
            </w:tcBorders>
          </w:tcPr>
          <w:p w:rsidR="009D3DD8" w:rsidRPr="007174AD" w:rsidRDefault="009D3DD8" w:rsidP="00FA24CA">
            <w:pPr>
              <w:ind w:right="460"/>
              <w:jc w:val="right"/>
              <w:rPr>
                <w:rFonts w:ascii="Times New Roman" w:hAnsi="Times New Roman" w:cs="Times New Roman"/>
              </w:rPr>
            </w:pPr>
            <w:r w:rsidRPr="007174AD">
              <w:rPr>
                <w:rFonts w:ascii="Times New Roman" w:hAnsi="Times New Roman" w:cs="Times New Roman"/>
              </w:rPr>
              <w:t>80</w:t>
            </w:r>
          </w:p>
        </w:tc>
        <w:tc>
          <w:tcPr>
            <w:tcW w:w="645" w:type="dxa"/>
            <w:gridSpan w:val="2"/>
            <w:tcBorders>
              <w:top w:val="nil"/>
              <w:left w:val="nil"/>
              <w:bottom w:val="nil"/>
              <w:right w:val="nil"/>
            </w:tcBorders>
          </w:tcPr>
          <w:p w:rsidR="009D3DD8" w:rsidRPr="007174AD" w:rsidRDefault="009D3DD8" w:rsidP="00FA24CA">
            <w:pPr>
              <w:jc w:val="right"/>
              <w:rPr>
                <w:rFonts w:ascii="Times New Roman" w:hAnsi="Times New Roman" w:cs="Times New Roman"/>
              </w:rPr>
            </w:pPr>
            <w:r w:rsidRPr="007174AD">
              <w:rPr>
                <w:rFonts w:ascii="Times New Roman" w:hAnsi="Times New Roman" w:cs="Times New Roman"/>
              </w:rPr>
              <w:t>70</w:t>
            </w:r>
          </w:p>
        </w:tc>
      </w:tr>
      <w:tr w:rsidR="009D3DD8" w:rsidRPr="007174AD" w:rsidTr="007174AD">
        <w:trPr>
          <w:gridAfter w:val="1"/>
          <w:wAfter w:w="345" w:type="dxa"/>
        </w:trPr>
        <w:tc>
          <w:tcPr>
            <w:tcW w:w="981" w:type="dxa"/>
            <w:tcBorders>
              <w:top w:val="nil"/>
              <w:left w:val="nil"/>
              <w:bottom w:val="nil"/>
              <w:right w:val="nil"/>
            </w:tcBorders>
          </w:tcPr>
          <w:p w:rsidR="009D3DD8" w:rsidRPr="007174AD" w:rsidRDefault="009D3DD8" w:rsidP="00FA24CA">
            <w:pPr>
              <w:rPr>
                <w:rFonts w:ascii="Times New Roman" w:hAnsi="Times New Roman" w:cs="Times New Roman"/>
              </w:rPr>
            </w:pPr>
            <w:r w:rsidRPr="007174AD">
              <w:rPr>
                <w:rFonts w:ascii="Times New Roman" w:hAnsi="Times New Roman" w:cs="Times New Roman"/>
              </w:rPr>
              <w:t>A 3</w:t>
            </w:r>
          </w:p>
        </w:tc>
        <w:tc>
          <w:tcPr>
            <w:tcW w:w="830" w:type="dxa"/>
            <w:tcBorders>
              <w:top w:val="nil"/>
              <w:left w:val="nil"/>
              <w:bottom w:val="nil"/>
              <w:right w:val="nil"/>
            </w:tcBorders>
          </w:tcPr>
          <w:p w:rsidR="009D3DD8" w:rsidRPr="007174AD" w:rsidRDefault="009D3DD8" w:rsidP="00FA24CA">
            <w:pPr>
              <w:rPr>
                <w:rFonts w:ascii="Times New Roman" w:hAnsi="Times New Roman" w:cs="Times New Roman"/>
              </w:rPr>
            </w:pPr>
            <w:r w:rsidRPr="007174AD">
              <w:rPr>
                <w:rFonts w:ascii="Times New Roman" w:hAnsi="Times New Roman" w:cs="Times New Roman"/>
              </w:rPr>
              <w:t>1,6</w:t>
            </w:r>
          </w:p>
        </w:tc>
        <w:tc>
          <w:tcPr>
            <w:tcW w:w="1166" w:type="dxa"/>
            <w:tcBorders>
              <w:top w:val="nil"/>
              <w:left w:val="nil"/>
              <w:bottom w:val="nil"/>
              <w:right w:val="nil"/>
            </w:tcBorders>
          </w:tcPr>
          <w:p w:rsidR="009D3DD8" w:rsidRPr="007174AD" w:rsidRDefault="009D3DD8" w:rsidP="00FA24CA">
            <w:pPr>
              <w:ind w:right="125"/>
              <w:jc w:val="right"/>
              <w:rPr>
                <w:rFonts w:ascii="Times New Roman" w:hAnsi="Times New Roman" w:cs="Times New Roman"/>
              </w:rPr>
            </w:pPr>
            <w:r w:rsidRPr="007174AD">
              <w:rPr>
                <w:rFonts w:ascii="Times New Roman" w:hAnsi="Times New Roman" w:cs="Times New Roman"/>
              </w:rPr>
              <w:t>70</w:t>
            </w:r>
          </w:p>
        </w:tc>
        <w:tc>
          <w:tcPr>
            <w:tcW w:w="1701" w:type="dxa"/>
            <w:tcBorders>
              <w:top w:val="nil"/>
              <w:left w:val="nil"/>
              <w:bottom w:val="nil"/>
              <w:right w:val="nil"/>
            </w:tcBorders>
          </w:tcPr>
          <w:p w:rsidR="009D3DD8" w:rsidRPr="007174AD" w:rsidRDefault="009D3DD8" w:rsidP="00FA24CA">
            <w:pPr>
              <w:ind w:right="606"/>
              <w:jc w:val="right"/>
              <w:rPr>
                <w:rFonts w:ascii="Times New Roman" w:hAnsi="Times New Roman" w:cs="Times New Roman"/>
              </w:rPr>
            </w:pPr>
            <w:r w:rsidRPr="007174AD">
              <w:rPr>
                <w:rFonts w:ascii="Times New Roman" w:hAnsi="Times New Roman" w:cs="Times New Roman"/>
              </w:rPr>
              <w:t>90</w:t>
            </w:r>
          </w:p>
        </w:tc>
        <w:tc>
          <w:tcPr>
            <w:tcW w:w="709" w:type="dxa"/>
            <w:tcBorders>
              <w:top w:val="nil"/>
              <w:left w:val="nil"/>
              <w:bottom w:val="nil"/>
              <w:right w:val="nil"/>
            </w:tcBorders>
          </w:tcPr>
          <w:p w:rsidR="009D3DD8" w:rsidRPr="007174AD" w:rsidRDefault="009D3DD8" w:rsidP="00FA24CA">
            <w:pPr>
              <w:jc w:val="right"/>
              <w:rPr>
                <w:rFonts w:ascii="Times New Roman" w:hAnsi="Times New Roman" w:cs="Times New Roman"/>
              </w:rPr>
            </w:pPr>
            <w:r w:rsidRPr="007174AD">
              <w:rPr>
                <w:rFonts w:ascii="Times New Roman" w:hAnsi="Times New Roman" w:cs="Times New Roman"/>
              </w:rPr>
              <w:t>75</w:t>
            </w:r>
          </w:p>
        </w:tc>
        <w:tc>
          <w:tcPr>
            <w:tcW w:w="1134" w:type="dxa"/>
            <w:gridSpan w:val="2"/>
            <w:tcBorders>
              <w:top w:val="nil"/>
              <w:left w:val="nil"/>
              <w:bottom w:val="nil"/>
              <w:right w:val="nil"/>
            </w:tcBorders>
          </w:tcPr>
          <w:p w:rsidR="009D3DD8" w:rsidRPr="007174AD" w:rsidRDefault="009D3DD8" w:rsidP="00FA24CA">
            <w:pPr>
              <w:ind w:right="95"/>
              <w:jc w:val="right"/>
              <w:rPr>
                <w:rFonts w:ascii="Times New Roman" w:hAnsi="Times New Roman" w:cs="Times New Roman"/>
              </w:rPr>
            </w:pPr>
            <w:r w:rsidRPr="007174AD">
              <w:rPr>
                <w:rFonts w:ascii="Times New Roman" w:hAnsi="Times New Roman" w:cs="Times New Roman"/>
              </w:rPr>
              <w:t>90</w:t>
            </w:r>
          </w:p>
        </w:tc>
        <w:tc>
          <w:tcPr>
            <w:tcW w:w="1559" w:type="dxa"/>
            <w:gridSpan w:val="2"/>
            <w:tcBorders>
              <w:top w:val="nil"/>
              <w:left w:val="nil"/>
              <w:bottom w:val="nil"/>
              <w:right w:val="nil"/>
            </w:tcBorders>
          </w:tcPr>
          <w:p w:rsidR="009D3DD8" w:rsidRPr="007174AD" w:rsidRDefault="009D3DD8" w:rsidP="00FA24CA">
            <w:pPr>
              <w:ind w:right="460"/>
              <w:jc w:val="right"/>
              <w:rPr>
                <w:rFonts w:ascii="Times New Roman" w:hAnsi="Times New Roman" w:cs="Times New Roman"/>
              </w:rPr>
            </w:pPr>
            <w:r w:rsidRPr="007174AD">
              <w:rPr>
                <w:rFonts w:ascii="Times New Roman" w:hAnsi="Times New Roman" w:cs="Times New Roman"/>
              </w:rPr>
              <w:t>95</w:t>
            </w:r>
          </w:p>
        </w:tc>
        <w:tc>
          <w:tcPr>
            <w:tcW w:w="645" w:type="dxa"/>
            <w:gridSpan w:val="2"/>
            <w:tcBorders>
              <w:top w:val="nil"/>
              <w:left w:val="nil"/>
              <w:bottom w:val="nil"/>
              <w:right w:val="nil"/>
            </w:tcBorders>
          </w:tcPr>
          <w:p w:rsidR="009D3DD8" w:rsidRPr="007174AD" w:rsidRDefault="009D3DD8" w:rsidP="00FA24CA">
            <w:pPr>
              <w:jc w:val="right"/>
              <w:rPr>
                <w:rFonts w:ascii="Times New Roman" w:hAnsi="Times New Roman" w:cs="Times New Roman"/>
              </w:rPr>
            </w:pPr>
            <w:r w:rsidRPr="007174AD">
              <w:rPr>
                <w:rFonts w:ascii="Times New Roman" w:hAnsi="Times New Roman" w:cs="Times New Roman"/>
              </w:rPr>
              <w:t>90</w:t>
            </w:r>
          </w:p>
        </w:tc>
      </w:tr>
      <w:tr w:rsidR="009D3DD8" w:rsidRPr="007174AD" w:rsidTr="007174AD">
        <w:trPr>
          <w:gridAfter w:val="1"/>
          <w:wAfter w:w="345" w:type="dxa"/>
        </w:trPr>
        <w:tc>
          <w:tcPr>
            <w:tcW w:w="981" w:type="dxa"/>
            <w:tcBorders>
              <w:top w:val="nil"/>
              <w:left w:val="nil"/>
              <w:bottom w:val="nil"/>
              <w:right w:val="nil"/>
            </w:tcBorders>
          </w:tcPr>
          <w:p w:rsidR="009D3DD8" w:rsidRPr="007174AD" w:rsidRDefault="009D3DD8" w:rsidP="00FA24CA">
            <w:pPr>
              <w:adjustRightInd w:val="0"/>
              <w:jc w:val="both"/>
              <w:rPr>
                <w:rFonts w:ascii="Times New Roman" w:hAnsi="Times New Roman" w:cs="Times New Roman"/>
              </w:rPr>
            </w:pPr>
            <w:r w:rsidRPr="007174AD">
              <w:rPr>
                <w:rFonts w:ascii="Times New Roman" w:hAnsi="Times New Roman" w:cs="Times New Roman"/>
              </w:rPr>
              <w:t>B 0</w:t>
            </w:r>
          </w:p>
        </w:tc>
        <w:tc>
          <w:tcPr>
            <w:tcW w:w="830" w:type="dxa"/>
            <w:tcBorders>
              <w:top w:val="nil"/>
              <w:left w:val="nil"/>
              <w:bottom w:val="nil"/>
              <w:right w:val="nil"/>
            </w:tcBorders>
          </w:tcPr>
          <w:p w:rsidR="009D3DD8" w:rsidRPr="007174AD" w:rsidRDefault="009D3DD8" w:rsidP="00FA24CA">
            <w:pPr>
              <w:rPr>
                <w:rFonts w:ascii="Times New Roman" w:hAnsi="Times New Roman" w:cs="Times New Roman"/>
              </w:rPr>
            </w:pPr>
            <w:r w:rsidRPr="007174AD">
              <w:rPr>
                <w:rFonts w:ascii="Times New Roman" w:hAnsi="Times New Roman" w:cs="Times New Roman"/>
              </w:rPr>
              <w:t>0,0</w:t>
            </w:r>
          </w:p>
        </w:tc>
        <w:tc>
          <w:tcPr>
            <w:tcW w:w="1166" w:type="dxa"/>
            <w:tcBorders>
              <w:top w:val="nil"/>
              <w:left w:val="nil"/>
              <w:bottom w:val="nil"/>
              <w:right w:val="nil"/>
            </w:tcBorders>
          </w:tcPr>
          <w:p w:rsidR="009D3DD8" w:rsidRPr="007174AD" w:rsidRDefault="009D3DD8" w:rsidP="00FA24CA">
            <w:pPr>
              <w:ind w:right="125"/>
              <w:jc w:val="right"/>
              <w:rPr>
                <w:rFonts w:ascii="Times New Roman" w:hAnsi="Times New Roman" w:cs="Times New Roman"/>
              </w:rPr>
            </w:pPr>
            <w:r w:rsidRPr="007174AD">
              <w:rPr>
                <w:rFonts w:ascii="Times New Roman" w:hAnsi="Times New Roman" w:cs="Times New Roman"/>
              </w:rPr>
              <w:t>70</w:t>
            </w:r>
          </w:p>
        </w:tc>
        <w:tc>
          <w:tcPr>
            <w:tcW w:w="1701" w:type="dxa"/>
            <w:tcBorders>
              <w:top w:val="nil"/>
              <w:left w:val="nil"/>
              <w:bottom w:val="nil"/>
              <w:right w:val="nil"/>
            </w:tcBorders>
          </w:tcPr>
          <w:p w:rsidR="009D3DD8" w:rsidRPr="007174AD" w:rsidRDefault="009D3DD8" w:rsidP="00FA24CA">
            <w:pPr>
              <w:ind w:right="606"/>
              <w:jc w:val="right"/>
              <w:rPr>
                <w:rFonts w:ascii="Times New Roman" w:hAnsi="Times New Roman" w:cs="Times New Roman"/>
              </w:rPr>
            </w:pPr>
            <w:r w:rsidRPr="007174AD">
              <w:rPr>
                <w:rFonts w:ascii="Times New Roman" w:hAnsi="Times New Roman" w:cs="Times New Roman"/>
              </w:rPr>
              <w:t>100</w:t>
            </w:r>
          </w:p>
        </w:tc>
        <w:tc>
          <w:tcPr>
            <w:tcW w:w="709" w:type="dxa"/>
            <w:tcBorders>
              <w:top w:val="nil"/>
              <w:left w:val="nil"/>
              <w:bottom w:val="nil"/>
              <w:right w:val="nil"/>
            </w:tcBorders>
          </w:tcPr>
          <w:p w:rsidR="009D3DD8" w:rsidRPr="007174AD" w:rsidRDefault="009D3DD8" w:rsidP="00FA24CA">
            <w:pPr>
              <w:jc w:val="right"/>
              <w:rPr>
                <w:rFonts w:ascii="Times New Roman" w:hAnsi="Times New Roman" w:cs="Times New Roman"/>
              </w:rPr>
            </w:pPr>
            <w:r w:rsidRPr="007174AD">
              <w:rPr>
                <w:rFonts w:ascii="Times New Roman" w:hAnsi="Times New Roman" w:cs="Times New Roman"/>
              </w:rPr>
              <w:t>20</w:t>
            </w:r>
          </w:p>
        </w:tc>
        <w:tc>
          <w:tcPr>
            <w:tcW w:w="1134" w:type="dxa"/>
            <w:gridSpan w:val="2"/>
            <w:tcBorders>
              <w:top w:val="nil"/>
              <w:left w:val="nil"/>
              <w:bottom w:val="nil"/>
              <w:right w:val="nil"/>
            </w:tcBorders>
          </w:tcPr>
          <w:p w:rsidR="009D3DD8" w:rsidRPr="007174AD" w:rsidRDefault="009D3DD8" w:rsidP="00FA24CA">
            <w:pPr>
              <w:ind w:right="95"/>
              <w:jc w:val="right"/>
              <w:rPr>
                <w:rFonts w:ascii="Times New Roman" w:hAnsi="Times New Roman" w:cs="Times New Roman"/>
              </w:rPr>
            </w:pPr>
            <w:r w:rsidRPr="007174AD">
              <w:rPr>
                <w:rFonts w:ascii="Times New Roman" w:hAnsi="Times New Roman" w:cs="Times New Roman"/>
              </w:rPr>
              <w:t>100</w:t>
            </w:r>
          </w:p>
        </w:tc>
        <w:tc>
          <w:tcPr>
            <w:tcW w:w="1559" w:type="dxa"/>
            <w:gridSpan w:val="2"/>
            <w:tcBorders>
              <w:top w:val="nil"/>
              <w:left w:val="nil"/>
              <w:bottom w:val="nil"/>
              <w:right w:val="nil"/>
            </w:tcBorders>
          </w:tcPr>
          <w:p w:rsidR="009D3DD8" w:rsidRPr="007174AD" w:rsidRDefault="009D3DD8" w:rsidP="00FA24CA">
            <w:pPr>
              <w:ind w:right="460"/>
              <w:jc w:val="right"/>
              <w:rPr>
                <w:rFonts w:ascii="Times New Roman" w:hAnsi="Times New Roman" w:cs="Times New Roman"/>
              </w:rPr>
            </w:pPr>
            <w:r w:rsidRPr="007174AD">
              <w:rPr>
                <w:rFonts w:ascii="Times New Roman" w:hAnsi="Times New Roman" w:cs="Times New Roman"/>
              </w:rPr>
              <w:t>100</w:t>
            </w:r>
          </w:p>
        </w:tc>
        <w:tc>
          <w:tcPr>
            <w:tcW w:w="645" w:type="dxa"/>
            <w:gridSpan w:val="2"/>
            <w:tcBorders>
              <w:top w:val="nil"/>
              <w:left w:val="nil"/>
              <w:bottom w:val="nil"/>
              <w:right w:val="nil"/>
            </w:tcBorders>
          </w:tcPr>
          <w:p w:rsidR="009D3DD8" w:rsidRPr="007174AD" w:rsidRDefault="009D3DD8" w:rsidP="00FA24CA">
            <w:pPr>
              <w:jc w:val="right"/>
              <w:rPr>
                <w:rFonts w:ascii="Times New Roman" w:hAnsi="Times New Roman" w:cs="Times New Roman"/>
              </w:rPr>
            </w:pPr>
            <w:r w:rsidRPr="007174AD">
              <w:rPr>
                <w:rFonts w:ascii="Times New Roman" w:hAnsi="Times New Roman" w:cs="Times New Roman"/>
              </w:rPr>
              <w:t>100</w:t>
            </w:r>
          </w:p>
        </w:tc>
      </w:tr>
      <w:tr w:rsidR="009D3DD8" w:rsidRPr="007174AD" w:rsidTr="007174AD">
        <w:trPr>
          <w:gridAfter w:val="1"/>
          <w:wAfter w:w="345" w:type="dxa"/>
        </w:trPr>
        <w:tc>
          <w:tcPr>
            <w:tcW w:w="981" w:type="dxa"/>
            <w:tcBorders>
              <w:top w:val="nil"/>
              <w:left w:val="nil"/>
              <w:bottom w:val="nil"/>
              <w:right w:val="nil"/>
            </w:tcBorders>
          </w:tcPr>
          <w:p w:rsidR="009D3DD8" w:rsidRPr="007174AD" w:rsidRDefault="009D3DD8" w:rsidP="00FA24CA">
            <w:pPr>
              <w:rPr>
                <w:rFonts w:ascii="Times New Roman" w:hAnsi="Times New Roman" w:cs="Times New Roman"/>
              </w:rPr>
            </w:pPr>
            <w:r w:rsidRPr="007174AD">
              <w:rPr>
                <w:rFonts w:ascii="Times New Roman" w:hAnsi="Times New Roman" w:cs="Times New Roman"/>
              </w:rPr>
              <w:t>B 1</w:t>
            </w:r>
          </w:p>
        </w:tc>
        <w:tc>
          <w:tcPr>
            <w:tcW w:w="830" w:type="dxa"/>
            <w:tcBorders>
              <w:top w:val="nil"/>
              <w:left w:val="nil"/>
              <w:bottom w:val="nil"/>
              <w:right w:val="nil"/>
            </w:tcBorders>
          </w:tcPr>
          <w:p w:rsidR="009D3DD8" w:rsidRPr="007174AD" w:rsidRDefault="009D3DD8" w:rsidP="00FA24CA">
            <w:pPr>
              <w:rPr>
                <w:rFonts w:ascii="Times New Roman" w:hAnsi="Times New Roman" w:cs="Times New Roman"/>
              </w:rPr>
            </w:pPr>
            <w:r w:rsidRPr="007174AD">
              <w:rPr>
                <w:rFonts w:ascii="Times New Roman" w:hAnsi="Times New Roman" w:cs="Times New Roman"/>
              </w:rPr>
              <w:t>1,0</w:t>
            </w:r>
          </w:p>
        </w:tc>
        <w:tc>
          <w:tcPr>
            <w:tcW w:w="1166" w:type="dxa"/>
            <w:tcBorders>
              <w:top w:val="nil"/>
              <w:left w:val="nil"/>
              <w:bottom w:val="nil"/>
              <w:right w:val="nil"/>
            </w:tcBorders>
          </w:tcPr>
          <w:p w:rsidR="009D3DD8" w:rsidRPr="007174AD" w:rsidRDefault="009D3DD8" w:rsidP="00FA24CA">
            <w:pPr>
              <w:ind w:right="125"/>
              <w:jc w:val="right"/>
              <w:rPr>
                <w:rFonts w:ascii="Times New Roman" w:hAnsi="Times New Roman" w:cs="Times New Roman"/>
              </w:rPr>
            </w:pPr>
            <w:r w:rsidRPr="007174AD">
              <w:rPr>
                <w:rFonts w:ascii="Times New Roman" w:hAnsi="Times New Roman" w:cs="Times New Roman"/>
              </w:rPr>
              <w:t>100</w:t>
            </w:r>
          </w:p>
        </w:tc>
        <w:tc>
          <w:tcPr>
            <w:tcW w:w="1701" w:type="dxa"/>
            <w:tcBorders>
              <w:top w:val="nil"/>
              <w:left w:val="nil"/>
              <w:bottom w:val="nil"/>
              <w:right w:val="nil"/>
            </w:tcBorders>
          </w:tcPr>
          <w:p w:rsidR="009D3DD8" w:rsidRPr="007174AD" w:rsidRDefault="009D3DD8" w:rsidP="00FA24CA">
            <w:pPr>
              <w:ind w:right="606"/>
              <w:jc w:val="right"/>
              <w:rPr>
                <w:rFonts w:ascii="Times New Roman" w:hAnsi="Times New Roman" w:cs="Times New Roman"/>
              </w:rPr>
            </w:pPr>
            <w:r w:rsidRPr="007174AD">
              <w:rPr>
                <w:rFonts w:ascii="Times New Roman" w:hAnsi="Times New Roman" w:cs="Times New Roman"/>
              </w:rPr>
              <w:t>100</w:t>
            </w:r>
          </w:p>
        </w:tc>
        <w:tc>
          <w:tcPr>
            <w:tcW w:w="709" w:type="dxa"/>
            <w:tcBorders>
              <w:top w:val="nil"/>
              <w:left w:val="nil"/>
              <w:bottom w:val="nil"/>
              <w:right w:val="nil"/>
            </w:tcBorders>
          </w:tcPr>
          <w:p w:rsidR="009D3DD8" w:rsidRPr="007174AD" w:rsidRDefault="009D3DD8" w:rsidP="00FA24CA">
            <w:pPr>
              <w:jc w:val="right"/>
              <w:rPr>
                <w:rFonts w:ascii="Times New Roman" w:hAnsi="Times New Roman" w:cs="Times New Roman"/>
              </w:rPr>
            </w:pPr>
            <w:r w:rsidRPr="007174AD">
              <w:rPr>
                <w:rFonts w:ascii="Times New Roman" w:hAnsi="Times New Roman" w:cs="Times New Roman"/>
              </w:rPr>
              <w:t>100</w:t>
            </w:r>
          </w:p>
        </w:tc>
        <w:tc>
          <w:tcPr>
            <w:tcW w:w="1134" w:type="dxa"/>
            <w:gridSpan w:val="2"/>
            <w:tcBorders>
              <w:top w:val="nil"/>
              <w:left w:val="nil"/>
              <w:bottom w:val="nil"/>
              <w:right w:val="nil"/>
            </w:tcBorders>
          </w:tcPr>
          <w:p w:rsidR="009D3DD8" w:rsidRPr="007174AD" w:rsidRDefault="009D3DD8" w:rsidP="00FA24CA">
            <w:pPr>
              <w:ind w:right="95"/>
              <w:jc w:val="right"/>
              <w:rPr>
                <w:rFonts w:ascii="Times New Roman" w:hAnsi="Times New Roman" w:cs="Times New Roman"/>
              </w:rPr>
            </w:pPr>
            <w:r w:rsidRPr="007174AD">
              <w:rPr>
                <w:rFonts w:ascii="Times New Roman" w:hAnsi="Times New Roman" w:cs="Times New Roman"/>
              </w:rPr>
              <w:t>100</w:t>
            </w:r>
          </w:p>
        </w:tc>
        <w:tc>
          <w:tcPr>
            <w:tcW w:w="1559" w:type="dxa"/>
            <w:gridSpan w:val="2"/>
            <w:tcBorders>
              <w:top w:val="nil"/>
              <w:left w:val="nil"/>
              <w:bottom w:val="nil"/>
              <w:right w:val="nil"/>
            </w:tcBorders>
          </w:tcPr>
          <w:p w:rsidR="009D3DD8" w:rsidRPr="007174AD" w:rsidRDefault="009D3DD8" w:rsidP="00FA24CA">
            <w:pPr>
              <w:ind w:right="460"/>
              <w:jc w:val="right"/>
              <w:rPr>
                <w:rFonts w:ascii="Times New Roman" w:hAnsi="Times New Roman" w:cs="Times New Roman"/>
              </w:rPr>
            </w:pPr>
            <w:r w:rsidRPr="007174AD">
              <w:rPr>
                <w:rFonts w:ascii="Times New Roman" w:hAnsi="Times New Roman" w:cs="Times New Roman"/>
              </w:rPr>
              <w:t>100</w:t>
            </w:r>
          </w:p>
        </w:tc>
        <w:tc>
          <w:tcPr>
            <w:tcW w:w="645" w:type="dxa"/>
            <w:gridSpan w:val="2"/>
            <w:tcBorders>
              <w:top w:val="nil"/>
              <w:left w:val="nil"/>
              <w:bottom w:val="nil"/>
              <w:right w:val="nil"/>
            </w:tcBorders>
          </w:tcPr>
          <w:p w:rsidR="009D3DD8" w:rsidRPr="007174AD" w:rsidRDefault="009D3DD8" w:rsidP="00FA24CA">
            <w:pPr>
              <w:jc w:val="right"/>
              <w:rPr>
                <w:rFonts w:ascii="Times New Roman" w:hAnsi="Times New Roman" w:cs="Times New Roman"/>
              </w:rPr>
            </w:pPr>
            <w:r w:rsidRPr="007174AD">
              <w:rPr>
                <w:rFonts w:ascii="Times New Roman" w:hAnsi="Times New Roman" w:cs="Times New Roman"/>
              </w:rPr>
              <w:t>100</w:t>
            </w:r>
          </w:p>
        </w:tc>
      </w:tr>
      <w:tr w:rsidR="009D3DD8" w:rsidRPr="007174AD" w:rsidTr="007174AD">
        <w:trPr>
          <w:gridAfter w:val="1"/>
          <w:wAfter w:w="345" w:type="dxa"/>
        </w:trPr>
        <w:tc>
          <w:tcPr>
            <w:tcW w:w="981" w:type="dxa"/>
            <w:tcBorders>
              <w:top w:val="nil"/>
              <w:left w:val="nil"/>
              <w:bottom w:val="nil"/>
              <w:right w:val="nil"/>
            </w:tcBorders>
          </w:tcPr>
          <w:p w:rsidR="009D3DD8" w:rsidRPr="007174AD" w:rsidRDefault="009D3DD8" w:rsidP="00FA24CA">
            <w:pPr>
              <w:rPr>
                <w:rFonts w:ascii="Times New Roman" w:hAnsi="Times New Roman" w:cs="Times New Roman"/>
              </w:rPr>
            </w:pPr>
            <w:r w:rsidRPr="007174AD">
              <w:rPr>
                <w:rFonts w:ascii="Times New Roman" w:hAnsi="Times New Roman" w:cs="Times New Roman"/>
              </w:rPr>
              <w:t>B 2</w:t>
            </w:r>
          </w:p>
        </w:tc>
        <w:tc>
          <w:tcPr>
            <w:tcW w:w="830" w:type="dxa"/>
            <w:tcBorders>
              <w:top w:val="nil"/>
              <w:left w:val="nil"/>
              <w:bottom w:val="nil"/>
              <w:right w:val="nil"/>
            </w:tcBorders>
          </w:tcPr>
          <w:p w:rsidR="009D3DD8" w:rsidRPr="007174AD" w:rsidRDefault="009D3DD8" w:rsidP="00FA24CA">
            <w:pPr>
              <w:rPr>
                <w:rFonts w:ascii="Times New Roman" w:hAnsi="Times New Roman" w:cs="Times New Roman"/>
              </w:rPr>
            </w:pPr>
            <w:r w:rsidRPr="007174AD">
              <w:rPr>
                <w:rFonts w:ascii="Times New Roman" w:hAnsi="Times New Roman" w:cs="Times New Roman"/>
              </w:rPr>
              <w:t>1,4</w:t>
            </w:r>
          </w:p>
        </w:tc>
        <w:tc>
          <w:tcPr>
            <w:tcW w:w="1166" w:type="dxa"/>
            <w:tcBorders>
              <w:top w:val="nil"/>
              <w:left w:val="nil"/>
              <w:bottom w:val="nil"/>
              <w:right w:val="nil"/>
            </w:tcBorders>
          </w:tcPr>
          <w:p w:rsidR="009D3DD8" w:rsidRPr="007174AD" w:rsidRDefault="009D3DD8" w:rsidP="00FA24CA">
            <w:pPr>
              <w:ind w:right="125"/>
              <w:jc w:val="right"/>
              <w:rPr>
                <w:rFonts w:ascii="Times New Roman" w:hAnsi="Times New Roman" w:cs="Times New Roman"/>
              </w:rPr>
            </w:pPr>
            <w:r w:rsidRPr="007174AD">
              <w:rPr>
                <w:rFonts w:ascii="Times New Roman" w:hAnsi="Times New Roman" w:cs="Times New Roman"/>
              </w:rPr>
              <w:t>50</w:t>
            </w:r>
          </w:p>
        </w:tc>
        <w:tc>
          <w:tcPr>
            <w:tcW w:w="1701" w:type="dxa"/>
            <w:tcBorders>
              <w:top w:val="nil"/>
              <w:left w:val="nil"/>
              <w:bottom w:val="nil"/>
              <w:right w:val="nil"/>
            </w:tcBorders>
          </w:tcPr>
          <w:p w:rsidR="009D3DD8" w:rsidRPr="007174AD" w:rsidRDefault="009D3DD8" w:rsidP="00FA24CA">
            <w:pPr>
              <w:ind w:right="606"/>
              <w:jc w:val="right"/>
              <w:rPr>
                <w:rFonts w:ascii="Times New Roman" w:hAnsi="Times New Roman" w:cs="Times New Roman"/>
              </w:rPr>
            </w:pPr>
            <w:r w:rsidRPr="007174AD">
              <w:rPr>
                <w:rFonts w:ascii="Times New Roman" w:hAnsi="Times New Roman" w:cs="Times New Roman"/>
              </w:rPr>
              <w:t>80</w:t>
            </w:r>
          </w:p>
        </w:tc>
        <w:tc>
          <w:tcPr>
            <w:tcW w:w="709" w:type="dxa"/>
            <w:tcBorders>
              <w:top w:val="nil"/>
              <w:left w:val="nil"/>
              <w:bottom w:val="nil"/>
              <w:right w:val="nil"/>
            </w:tcBorders>
          </w:tcPr>
          <w:p w:rsidR="009D3DD8" w:rsidRPr="007174AD" w:rsidRDefault="009D3DD8" w:rsidP="00FA24CA">
            <w:pPr>
              <w:jc w:val="right"/>
              <w:rPr>
                <w:rFonts w:ascii="Times New Roman" w:hAnsi="Times New Roman" w:cs="Times New Roman"/>
              </w:rPr>
            </w:pPr>
            <w:r w:rsidRPr="007174AD">
              <w:rPr>
                <w:rFonts w:ascii="Times New Roman" w:hAnsi="Times New Roman" w:cs="Times New Roman"/>
              </w:rPr>
              <w:t>80</w:t>
            </w:r>
          </w:p>
        </w:tc>
        <w:tc>
          <w:tcPr>
            <w:tcW w:w="1134" w:type="dxa"/>
            <w:gridSpan w:val="2"/>
            <w:tcBorders>
              <w:top w:val="nil"/>
              <w:left w:val="nil"/>
              <w:bottom w:val="nil"/>
              <w:right w:val="nil"/>
            </w:tcBorders>
          </w:tcPr>
          <w:p w:rsidR="009D3DD8" w:rsidRPr="007174AD" w:rsidRDefault="009D3DD8" w:rsidP="00FA24CA">
            <w:pPr>
              <w:ind w:right="95"/>
              <w:jc w:val="right"/>
              <w:rPr>
                <w:rFonts w:ascii="Times New Roman" w:hAnsi="Times New Roman" w:cs="Times New Roman"/>
              </w:rPr>
            </w:pPr>
            <w:r w:rsidRPr="007174AD">
              <w:rPr>
                <w:rFonts w:ascii="Times New Roman" w:hAnsi="Times New Roman" w:cs="Times New Roman"/>
              </w:rPr>
              <w:t>60</w:t>
            </w:r>
          </w:p>
        </w:tc>
        <w:tc>
          <w:tcPr>
            <w:tcW w:w="1559" w:type="dxa"/>
            <w:gridSpan w:val="2"/>
            <w:tcBorders>
              <w:top w:val="nil"/>
              <w:left w:val="nil"/>
              <w:bottom w:val="nil"/>
              <w:right w:val="nil"/>
            </w:tcBorders>
          </w:tcPr>
          <w:p w:rsidR="009D3DD8" w:rsidRPr="007174AD" w:rsidRDefault="009D3DD8" w:rsidP="00FA24CA">
            <w:pPr>
              <w:ind w:right="460"/>
              <w:jc w:val="right"/>
              <w:rPr>
                <w:rFonts w:ascii="Times New Roman" w:hAnsi="Times New Roman" w:cs="Times New Roman"/>
              </w:rPr>
            </w:pPr>
            <w:r w:rsidRPr="007174AD">
              <w:rPr>
                <w:rFonts w:ascii="Times New Roman" w:hAnsi="Times New Roman" w:cs="Times New Roman"/>
              </w:rPr>
              <w:t>90</w:t>
            </w:r>
          </w:p>
        </w:tc>
        <w:tc>
          <w:tcPr>
            <w:tcW w:w="645" w:type="dxa"/>
            <w:gridSpan w:val="2"/>
            <w:tcBorders>
              <w:top w:val="nil"/>
              <w:left w:val="nil"/>
              <w:bottom w:val="nil"/>
              <w:right w:val="nil"/>
            </w:tcBorders>
          </w:tcPr>
          <w:p w:rsidR="009D3DD8" w:rsidRPr="007174AD" w:rsidRDefault="009D3DD8" w:rsidP="00FA24CA">
            <w:pPr>
              <w:jc w:val="right"/>
              <w:rPr>
                <w:rFonts w:ascii="Times New Roman" w:hAnsi="Times New Roman" w:cs="Times New Roman"/>
              </w:rPr>
            </w:pPr>
            <w:r w:rsidRPr="007174AD">
              <w:rPr>
                <w:rFonts w:ascii="Times New Roman" w:hAnsi="Times New Roman" w:cs="Times New Roman"/>
              </w:rPr>
              <w:t>90</w:t>
            </w:r>
          </w:p>
        </w:tc>
      </w:tr>
      <w:tr w:rsidR="009D3DD8" w:rsidRPr="007174AD" w:rsidTr="007174AD">
        <w:trPr>
          <w:gridAfter w:val="1"/>
          <w:wAfter w:w="345" w:type="dxa"/>
        </w:trPr>
        <w:tc>
          <w:tcPr>
            <w:tcW w:w="981" w:type="dxa"/>
            <w:tcBorders>
              <w:top w:val="nil"/>
              <w:left w:val="nil"/>
              <w:bottom w:val="nil"/>
              <w:right w:val="nil"/>
            </w:tcBorders>
          </w:tcPr>
          <w:p w:rsidR="009D3DD8" w:rsidRPr="007174AD" w:rsidRDefault="009D3DD8" w:rsidP="00FA24CA">
            <w:pPr>
              <w:rPr>
                <w:rFonts w:ascii="Times New Roman" w:hAnsi="Times New Roman" w:cs="Times New Roman"/>
              </w:rPr>
            </w:pPr>
            <w:r w:rsidRPr="007174AD">
              <w:rPr>
                <w:rFonts w:ascii="Times New Roman" w:hAnsi="Times New Roman" w:cs="Times New Roman"/>
              </w:rPr>
              <w:t>B 3</w:t>
            </w:r>
          </w:p>
        </w:tc>
        <w:tc>
          <w:tcPr>
            <w:tcW w:w="830" w:type="dxa"/>
            <w:tcBorders>
              <w:top w:val="nil"/>
              <w:left w:val="nil"/>
              <w:bottom w:val="nil"/>
              <w:right w:val="nil"/>
            </w:tcBorders>
          </w:tcPr>
          <w:p w:rsidR="009D3DD8" w:rsidRPr="007174AD" w:rsidRDefault="009D3DD8" w:rsidP="00FA24CA">
            <w:pPr>
              <w:rPr>
                <w:rFonts w:ascii="Times New Roman" w:hAnsi="Times New Roman" w:cs="Times New Roman"/>
              </w:rPr>
            </w:pPr>
            <w:r w:rsidRPr="007174AD">
              <w:rPr>
                <w:rFonts w:ascii="Times New Roman" w:hAnsi="Times New Roman" w:cs="Times New Roman"/>
              </w:rPr>
              <w:t>1,5</w:t>
            </w:r>
          </w:p>
        </w:tc>
        <w:tc>
          <w:tcPr>
            <w:tcW w:w="1166" w:type="dxa"/>
            <w:tcBorders>
              <w:top w:val="nil"/>
              <w:left w:val="nil"/>
              <w:bottom w:val="nil"/>
              <w:right w:val="nil"/>
            </w:tcBorders>
          </w:tcPr>
          <w:p w:rsidR="009D3DD8" w:rsidRPr="007174AD" w:rsidRDefault="009D3DD8" w:rsidP="00FA24CA">
            <w:pPr>
              <w:ind w:right="125"/>
              <w:jc w:val="right"/>
              <w:rPr>
                <w:rFonts w:ascii="Times New Roman" w:hAnsi="Times New Roman" w:cs="Times New Roman"/>
              </w:rPr>
            </w:pPr>
            <w:r w:rsidRPr="007174AD">
              <w:rPr>
                <w:rFonts w:ascii="Times New Roman" w:hAnsi="Times New Roman" w:cs="Times New Roman"/>
              </w:rPr>
              <w:t>80</w:t>
            </w:r>
          </w:p>
        </w:tc>
        <w:tc>
          <w:tcPr>
            <w:tcW w:w="1701" w:type="dxa"/>
            <w:tcBorders>
              <w:top w:val="nil"/>
              <w:left w:val="nil"/>
              <w:bottom w:val="nil"/>
              <w:right w:val="nil"/>
            </w:tcBorders>
          </w:tcPr>
          <w:p w:rsidR="009D3DD8" w:rsidRPr="007174AD" w:rsidRDefault="009D3DD8" w:rsidP="00FA24CA">
            <w:pPr>
              <w:ind w:right="606"/>
              <w:jc w:val="right"/>
              <w:rPr>
                <w:rFonts w:ascii="Times New Roman" w:hAnsi="Times New Roman" w:cs="Times New Roman"/>
              </w:rPr>
            </w:pPr>
            <w:r w:rsidRPr="007174AD">
              <w:rPr>
                <w:rFonts w:ascii="Times New Roman" w:hAnsi="Times New Roman" w:cs="Times New Roman"/>
              </w:rPr>
              <w:t>90</w:t>
            </w:r>
          </w:p>
        </w:tc>
        <w:tc>
          <w:tcPr>
            <w:tcW w:w="709" w:type="dxa"/>
            <w:tcBorders>
              <w:top w:val="nil"/>
              <w:left w:val="nil"/>
              <w:bottom w:val="nil"/>
              <w:right w:val="nil"/>
            </w:tcBorders>
          </w:tcPr>
          <w:p w:rsidR="009D3DD8" w:rsidRPr="007174AD" w:rsidRDefault="009D3DD8" w:rsidP="00FA24CA">
            <w:pPr>
              <w:jc w:val="right"/>
              <w:rPr>
                <w:rFonts w:ascii="Times New Roman" w:hAnsi="Times New Roman" w:cs="Times New Roman"/>
              </w:rPr>
            </w:pPr>
            <w:r w:rsidRPr="007174AD">
              <w:rPr>
                <w:rFonts w:ascii="Times New Roman" w:hAnsi="Times New Roman" w:cs="Times New Roman"/>
              </w:rPr>
              <w:t>80</w:t>
            </w:r>
          </w:p>
        </w:tc>
        <w:tc>
          <w:tcPr>
            <w:tcW w:w="1134" w:type="dxa"/>
            <w:gridSpan w:val="2"/>
            <w:tcBorders>
              <w:top w:val="nil"/>
              <w:left w:val="nil"/>
              <w:bottom w:val="nil"/>
              <w:right w:val="nil"/>
            </w:tcBorders>
          </w:tcPr>
          <w:p w:rsidR="009D3DD8" w:rsidRPr="007174AD" w:rsidRDefault="009D3DD8" w:rsidP="00FA24CA">
            <w:pPr>
              <w:ind w:right="95"/>
              <w:jc w:val="right"/>
              <w:rPr>
                <w:rFonts w:ascii="Times New Roman" w:hAnsi="Times New Roman" w:cs="Times New Roman"/>
              </w:rPr>
            </w:pPr>
            <w:r w:rsidRPr="007174AD">
              <w:rPr>
                <w:rFonts w:ascii="Times New Roman" w:hAnsi="Times New Roman" w:cs="Times New Roman"/>
              </w:rPr>
              <w:t>85</w:t>
            </w:r>
          </w:p>
        </w:tc>
        <w:tc>
          <w:tcPr>
            <w:tcW w:w="1559" w:type="dxa"/>
            <w:gridSpan w:val="2"/>
            <w:tcBorders>
              <w:top w:val="nil"/>
              <w:left w:val="nil"/>
              <w:bottom w:val="nil"/>
              <w:right w:val="nil"/>
            </w:tcBorders>
          </w:tcPr>
          <w:p w:rsidR="009D3DD8" w:rsidRPr="007174AD" w:rsidRDefault="009D3DD8" w:rsidP="00FA24CA">
            <w:pPr>
              <w:ind w:right="460"/>
              <w:jc w:val="right"/>
              <w:rPr>
                <w:rFonts w:ascii="Times New Roman" w:hAnsi="Times New Roman" w:cs="Times New Roman"/>
              </w:rPr>
            </w:pPr>
            <w:r w:rsidRPr="007174AD">
              <w:rPr>
                <w:rFonts w:ascii="Times New Roman" w:hAnsi="Times New Roman" w:cs="Times New Roman"/>
              </w:rPr>
              <w:t>95</w:t>
            </w:r>
          </w:p>
        </w:tc>
        <w:tc>
          <w:tcPr>
            <w:tcW w:w="645" w:type="dxa"/>
            <w:gridSpan w:val="2"/>
            <w:tcBorders>
              <w:top w:val="nil"/>
              <w:left w:val="nil"/>
              <w:bottom w:val="nil"/>
              <w:right w:val="nil"/>
            </w:tcBorders>
          </w:tcPr>
          <w:p w:rsidR="009D3DD8" w:rsidRPr="007174AD" w:rsidRDefault="009D3DD8" w:rsidP="00FA24CA">
            <w:pPr>
              <w:jc w:val="right"/>
              <w:rPr>
                <w:rFonts w:ascii="Times New Roman" w:hAnsi="Times New Roman" w:cs="Times New Roman"/>
              </w:rPr>
            </w:pPr>
            <w:r w:rsidRPr="007174AD">
              <w:rPr>
                <w:rFonts w:ascii="Times New Roman" w:hAnsi="Times New Roman" w:cs="Times New Roman"/>
              </w:rPr>
              <w:t>90</w:t>
            </w:r>
          </w:p>
        </w:tc>
      </w:tr>
      <w:tr w:rsidR="009D3DD8" w:rsidRPr="007174AD" w:rsidTr="007174AD">
        <w:trPr>
          <w:gridAfter w:val="1"/>
          <w:wAfter w:w="345" w:type="dxa"/>
        </w:trPr>
        <w:tc>
          <w:tcPr>
            <w:tcW w:w="981" w:type="dxa"/>
            <w:tcBorders>
              <w:top w:val="nil"/>
              <w:left w:val="nil"/>
              <w:bottom w:val="nil"/>
              <w:right w:val="nil"/>
            </w:tcBorders>
          </w:tcPr>
          <w:p w:rsidR="009D3DD8" w:rsidRPr="007174AD" w:rsidRDefault="009D3DD8" w:rsidP="00FA24CA">
            <w:pPr>
              <w:adjustRightInd w:val="0"/>
              <w:jc w:val="both"/>
              <w:rPr>
                <w:rFonts w:ascii="Times New Roman" w:hAnsi="Times New Roman" w:cs="Times New Roman"/>
              </w:rPr>
            </w:pPr>
            <w:r w:rsidRPr="007174AD">
              <w:rPr>
                <w:rFonts w:ascii="Times New Roman" w:hAnsi="Times New Roman" w:cs="Times New Roman"/>
              </w:rPr>
              <w:t>C 0</w:t>
            </w:r>
          </w:p>
        </w:tc>
        <w:tc>
          <w:tcPr>
            <w:tcW w:w="830" w:type="dxa"/>
            <w:tcBorders>
              <w:top w:val="nil"/>
              <w:left w:val="nil"/>
              <w:bottom w:val="nil"/>
              <w:right w:val="nil"/>
            </w:tcBorders>
          </w:tcPr>
          <w:p w:rsidR="009D3DD8" w:rsidRPr="007174AD" w:rsidRDefault="009D3DD8" w:rsidP="00FA24CA">
            <w:pPr>
              <w:rPr>
                <w:rFonts w:ascii="Times New Roman" w:hAnsi="Times New Roman" w:cs="Times New Roman"/>
              </w:rPr>
            </w:pPr>
            <w:r w:rsidRPr="007174AD">
              <w:rPr>
                <w:rFonts w:ascii="Times New Roman" w:hAnsi="Times New Roman" w:cs="Times New Roman"/>
              </w:rPr>
              <w:t>0,0</w:t>
            </w:r>
          </w:p>
        </w:tc>
        <w:tc>
          <w:tcPr>
            <w:tcW w:w="1166" w:type="dxa"/>
            <w:tcBorders>
              <w:top w:val="nil"/>
              <w:left w:val="nil"/>
              <w:bottom w:val="nil"/>
              <w:right w:val="nil"/>
            </w:tcBorders>
          </w:tcPr>
          <w:p w:rsidR="009D3DD8" w:rsidRPr="007174AD" w:rsidRDefault="009D3DD8" w:rsidP="00FA24CA">
            <w:pPr>
              <w:ind w:right="125"/>
              <w:jc w:val="right"/>
              <w:rPr>
                <w:rFonts w:ascii="Times New Roman" w:hAnsi="Times New Roman" w:cs="Times New Roman"/>
              </w:rPr>
            </w:pPr>
            <w:r w:rsidRPr="007174AD">
              <w:rPr>
                <w:rFonts w:ascii="Times New Roman" w:hAnsi="Times New Roman" w:cs="Times New Roman"/>
              </w:rPr>
              <w:t>100</w:t>
            </w:r>
          </w:p>
        </w:tc>
        <w:tc>
          <w:tcPr>
            <w:tcW w:w="1701" w:type="dxa"/>
            <w:tcBorders>
              <w:top w:val="nil"/>
              <w:left w:val="nil"/>
              <w:bottom w:val="nil"/>
              <w:right w:val="nil"/>
            </w:tcBorders>
          </w:tcPr>
          <w:p w:rsidR="009D3DD8" w:rsidRPr="007174AD" w:rsidRDefault="009D3DD8" w:rsidP="00FA24CA">
            <w:pPr>
              <w:ind w:right="606"/>
              <w:jc w:val="right"/>
              <w:rPr>
                <w:rFonts w:ascii="Times New Roman" w:hAnsi="Times New Roman" w:cs="Times New Roman"/>
              </w:rPr>
            </w:pPr>
            <w:r w:rsidRPr="007174AD">
              <w:rPr>
                <w:rFonts w:ascii="Times New Roman" w:hAnsi="Times New Roman" w:cs="Times New Roman"/>
              </w:rPr>
              <w:t>100</w:t>
            </w:r>
          </w:p>
        </w:tc>
        <w:tc>
          <w:tcPr>
            <w:tcW w:w="709" w:type="dxa"/>
            <w:tcBorders>
              <w:top w:val="nil"/>
              <w:left w:val="nil"/>
              <w:bottom w:val="nil"/>
              <w:right w:val="nil"/>
            </w:tcBorders>
          </w:tcPr>
          <w:p w:rsidR="009D3DD8" w:rsidRPr="007174AD" w:rsidRDefault="009D3DD8" w:rsidP="00FA24CA">
            <w:pPr>
              <w:jc w:val="right"/>
              <w:rPr>
                <w:rFonts w:ascii="Times New Roman" w:hAnsi="Times New Roman" w:cs="Times New Roman"/>
              </w:rPr>
            </w:pPr>
            <w:r w:rsidRPr="007174AD">
              <w:rPr>
                <w:rFonts w:ascii="Times New Roman" w:hAnsi="Times New Roman" w:cs="Times New Roman"/>
              </w:rPr>
              <w:t>20</w:t>
            </w:r>
          </w:p>
        </w:tc>
        <w:tc>
          <w:tcPr>
            <w:tcW w:w="1134" w:type="dxa"/>
            <w:gridSpan w:val="2"/>
            <w:tcBorders>
              <w:top w:val="nil"/>
              <w:left w:val="nil"/>
              <w:bottom w:val="nil"/>
              <w:right w:val="nil"/>
            </w:tcBorders>
          </w:tcPr>
          <w:p w:rsidR="009D3DD8" w:rsidRPr="007174AD" w:rsidRDefault="009D3DD8" w:rsidP="00FA24CA">
            <w:pPr>
              <w:ind w:right="95"/>
              <w:jc w:val="right"/>
              <w:rPr>
                <w:rFonts w:ascii="Times New Roman" w:hAnsi="Times New Roman" w:cs="Times New Roman"/>
              </w:rPr>
            </w:pPr>
            <w:r w:rsidRPr="007174AD">
              <w:rPr>
                <w:rFonts w:ascii="Times New Roman" w:hAnsi="Times New Roman" w:cs="Times New Roman"/>
              </w:rPr>
              <w:t>100</w:t>
            </w:r>
          </w:p>
        </w:tc>
        <w:tc>
          <w:tcPr>
            <w:tcW w:w="1559" w:type="dxa"/>
            <w:gridSpan w:val="2"/>
            <w:tcBorders>
              <w:top w:val="nil"/>
              <w:left w:val="nil"/>
              <w:bottom w:val="nil"/>
              <w:right w:val="nil"/>
            </w:tcBorders>
          </w:tcPr>
          <w:p w:rsidR="009D3DD8" w:rsidRPr="007174AD" w:rsidRDefault="009D3DD8" w:rsidP="00FA24CA">
            <w:pPr>
              <w:ind w:right="460"/>
              <w:jc w:val="right"/>
              <w:rPr>
                <w:rFonts w:ascii="Times New Roman" w:hAnsi="Times New Roman" w:cs="Times New Roman"/>
              </w:rPr>
            </w:pPr>
            <w:r w:rsidRPr="007174AD">
              <w:rPr>
                <w:rFonts w:ascii="Times New Roman" w:hAnsi="Times New Roman" w:cs="Times New Roman"/>
              </w:rPr>
              <w:t>100</w:t>
            </w:r>
          </w:p>
        </w:tc>
        <w:tc>
          <w:tcPr>
            <w:tcW w:w="645" w:type="dxa"/>
            <w:gridSpan w:val="2"/>
            <w:tcBorders>
              <w:top w:val="nil"/>
              <w:left w:val="nil"/>
              <w:bottom w:val="nil"/>
              <w:right w:val="nil"/>
            </w:tcBorders>
          </w:tcPr>
          <w:p w:rsidR="009D3DD8" w:rsidRPr="007174AD" w:rsidRDefault="009D3DD8" w:rsidP="00FA24CA">
            <w:pPr>
              <w:jc w:val="right"/>
              <w:rPr>
                <w:rFonts w:ascii="Times New Roman" w:hAnsi="Times New Roman" w:cs="Times New Roman"/>
              </w:rPr>
            </w:pPr>
            <w:r w:rsidRPr="007174AD">
              <w:rPr>
                <w:rFonts w:ascii="Times New Roman" w:hAnsi="Times New Roman" w:cs="Times New Roman"/>
              </w:rPr>
              <w:t>100</w:t>
            </w:r>
          </w:p>
        </w:tc>
      </w:tr>
      <w:tr w:rsidR="009D3DD8" w:rsidRPr="007174AD" w:rsidTr="007174AD">
        <w:trPr>
          <w:gridAfter w:val="1"/>
          <w:wAfter w:w="345" w:type="dxa"/>
        </w:trPr>
        <w:tc>
          <w:tcPr>
            <w:tcW w:w="981" w:type="dxa"/>
            <w:tcBorders>
              <w:top w:val="nil"/>
              <w:left w:val="nil"/>
              <w:bottom w:val="nil"/>
              <w:right w:val="nil"/>
            </w:tcBorders>
          </w:tcPr>
          <w:p w:rsidR="009D3DD8" w:rsidRPr="007174AD" w:rsidRDefault="009D3DD8" w:rsidP="00FA24CA">
            <w:pPr>
              <w:rPr>
                <w:rFonts w:ascii="Times New Roman" w:hAnsi="Times New Roman" w:cs="Times New Roman"/>
              </w:rPr>
            </w:pPr>
            <w:r w:rsidRPr="007174AD">
              <w:rPr>
                <w:rFonts w:ascii="Times New Roman" w:hAnsi="Times New Roman" w:cs="Times New Roman"/>
              </w:rPr>
              <w:t>C 1</w:t>
            </w:r>
          </w:p>
        </w:tc>
        <w:tc>
          <w:tcPr>
            <w:tcW w:w="830" w:type="dxa"/>
            <w:tcBorders>
              <w:top w:val="nil"/>
              <w:left w:val="nil"/>
              <w:bottom w:val="nil"/>
              <w:right w:val="nil"/>
            </w:tcBorders>
          </w:tcPr>
          <w:p w:rsidR="009D3DD8" w:rsidRPr="007174AD" w:rsidRDefault="009D3DD8" w:rsidP="00FA24CA">
            <w:pPr>
              <w:rPr>
                <w:rFonts w:ascii="Times New Roman" w:hAnsi="Times New Roman" w:cs="Times New Roman"/>
              </w:rPr>
            </w:pPr>
            <w:r w:rsidRPr="007174AD">
              <w:rPr>
                <w:rFonts w:ascii="Times New Roman" w:hAnsi="Times New Roman" w:cs="Times New Roman"/>
              </w:rPr>
              <w:t>0,9</w:t>
            </w:r>
          </w:p>
        </w:tc>
        <w:tc>
          <w:tcPr>
            <w:tcW w:w="1166" w:type="dxa"/>
            <w:tcBorders>
              <w:top w:val="nil"/>
              <w:left w:val="nil"/>
              <w:bottom w:val="nil"/>
              <w:right w:val="nil"/>
            </w:tcBorders>
          </w:tcPr>
          <w:p w:rsidR="009D3DD8" w:rsidRPr="007174AD" w:rsidRDefault="009D3DD8" w:rsidP="00FA24CA">
            <w:pPr>
              <w:ind w:right="125"/>
              <w:jc w:val="right"/>
              <w:rPr>
                <w:rFonts w:ascii="Times New Roman" w:hAnsi="Times New Roman" w:cs="Times New Roman"/>
              </w:rPr>
            </w:pPr>
            <w:r w:rsidRPr="007174AD">
              <w:rPr>
                <w:rFonts w:ascii="Times New Roman" w:hAnsi="Times New Roman" w:cs="Times New Roman"/>
              </w:rPr>
              <w:t>100</w:t>
            </w:r>
          </w:p>
        </w:tc>
        <w:tc>
          <w:tcPr>
            <w:tcW w:w="1701" w:type="dxa"/>
            <w:tcBorders>
              <w:top w:val="nil"/>
              <w:left w:val="nil"/>
              <w:bottom w:val="nil"/>
              <w:right w:val="nil"/>
            </w:tcBorders>
          </w:tcPr>
          <w:p w:rsidR="009D3DD8" w:rsidRPr="007174AD" w:rsidRDefault="009D3DD8" w:rsidP="00FA24CA">
            <w:pPr>
              <w:ind w:right="606"/>
              <w:jc w:val="right"/>
              <w:rPr>
                <w:rFonts w:ascii="Times New Roman" w:hAnsi="Times New Roman" w:cs="Times New Roman"/>
              </w:rPr>
            </w:pPr>
            <w:r w:rsidRPr="007174AD">
              <w:rPr>
                <w:rFonts w:ascii="Times New Roman" w:hAnsi="Times New Roman" w:cs="Times New Roman"/>
              </w:rPr>
              <w:t>100</w:t>
            </w:r>
          </w:p>
        </w:tc>
        <w:tc>
          <w:tcPr>
            <w:tcW w:w="709" w:type="dxa"/>
            <w:tcBorders>
              <w:top w:val="nil"/>
              <w:left w:val="nil"/>
              <w:bottom w:val="nil"/>
              <w:right w:val="nil"/>
            </w:tcBorders>
          </w:tcPr>
          <w:p w:rsidR="009D3DD8" w:rsidRPr="007174AD" w:rsidRDefault="009D3DD8" w:rsidP="00FA24CA">
            <w:pPr>
              <w:jc w:val="right"/>
              <w:rPr>
                <w:rFonts w:ascii="Times New Roman" w:hAnsi="Times New Roman" w:cs="Times New Roman"/>
              </w:rPr>
            </w:pPr>
            <w:r w:rsidRPr="007174AD">
              <w:rPr>
                <w:rFonts w:ascii="Times New Roman" w:hAnsi="Times New Roman" w:cs="Times New Roman"/>
              </w:rPr>
              <w:t>100</w:t>
            </w:r>
          </w:p>
        </w:tc>
        <w:tc>
          <w:tcPr>
            <w:tcW w:w="1134" w:type="dxa"/>
            <w:gridSpan w:val="2"/>
            <w:tcBorders>
              <w:top w:val="nil"/>
              <w:left w:val="nil"/>
              <w:bottom w:val="nil"/>
              <w:right w:val="nil"/>
            </w:tcBorders>
          </w:tcPr>
          <w:p w:rsidR="009D3DD8" w:rsidRPr="007174AD" w:rsidRDefault="009D3DD8" w:rsidP="00FA24CA">
            <w:pPr>
              <w:ind w:right="95"/>
              <w:jc w:val="right"/>
              <w:rPr>
                <w:rFonts w:ascii="Times New Roman" w:hAnsi="Times New Roman" w:cs="Times New Roman"/>
              </w:rPr>
            </w:pPr>
            <w:r w:rsidRPr="007174AD">
              <w:rPr>
                <w:rFonts w:ascii="Times New Roman" w:hAnsi="Times New Roman" w:cs="Times New Roman"/>
              </w:rPr>
              <w:t>100</w:t>
            </w:r>
          </w:p>
        </w:tc>
        <w:tc>
          <w:tcPr>
            <w:tcW w:w="1559" w:type="dxa"/>
            <w:gridSpan w:val="2"/>
            <w:tcBorders>
              <w:top w:val="nil"/>
              <w:left w:val="nil"/>
              <w:bottom w:val="nil"/>
              <w:right w:val="nil"/>
            </w:tcBorders>
          </w:tcPr>
          <w:p w:rsidR="009D3DD8" w:rsidRPr="007174AD" w:rsidRDefault="009D3DD8" w:rsidP="00FA24CA">
            <w:pPr>
              <w:ind w:right="460"/>
              <w:jc w:val="right"/>
              <w:rPr>
                <w:rFonts w:ascii="Times New Roman" w:hAnsi="Times New Roman" w:cs="Times New Roman"/>
              </w:rPr>
            </w:pPr>
            <w:r w:rsidRPr="007174AD">
              <w:rPr>
                <w:rFonts w:ascii="Times New Roman" w:hAnsi="Times New Roman" w:cs="Times New Roman"/>
              </w:rPr>
              <w:t>100</w:t>
            </w:r>
          </w:p>
        </w:tc>
        <w:tc>
          <w:tcPr>
            <w:tcW w:w="645" w:type="dxa"/>
            <w:gridSpan w:val="2"/>
            <w:tcBorders>
              <w:top w:val="nil"/>
              <w:left w:val="nil"/>
              <w:bottom w:val="nil"/>
              <w:right w:val="nil"/>
            </w:tcBorders>
          </w:tcPr>
          <w:p w:rsidR="009D3DD8" w:rsidRPr="007174AD" w:rsidRDefault="009D3DD8" w:rsidP="00FA24CA">
            <w:pPr>
              <w:jc w:val="right"/>
              <w:rPr>
                <w:rFonts w:ascii="Times New Roman" w:hAnsi="Times New Roman" w:cs="Times New Roman"/>
              </w:rPr>
            </w:pPr>
            <w:r w:rsidRPr="007174AD">
              <w:rPr>
                <w:rFonts w:ascii="Times New Roman" w:hAnsi="Times New Roman" w:cs="Times New Roman"/>
              </w:rPr>
              <w:t>100</w:t>
            </w:r>
          </w:p>
        </w:tc>
      </w:tr>
      <w:tr w:rsidR="009D3DD8" w:rsidRPr="007174AD" w:rsidTr="007174AD">
        <w:trPr>
          <w:gridAfter w:val="1"/>
          <w:wAfter w:w="345" w:type="dxa"/>
        </w:trPr>
        <w:tc>
          <w:tcPr>
            <w:tcW w:w="981" w:type="dxa"/>
            <w:tcBorders>
              <w:top w:val="nil"/>
              <w:left w:val="nil"/>
              <w:bottom w:val="nil"/>
              <w:right w:val="nil"/>
            </w:tcBorders>
          </w:tcPr>
          <w:p w:rsidR="009D3DD8" w:rsidRPr="007174AD" w:rsidRDefault="009D3DD8" w:rsidP="00FA24CA">
            <w:pPr>
              <w:rPr>
                <w:rFonts w:ascii="Times New Roman" w:hAnsi="Times New Roman" w:cs="Times New Roman"/>
              </w:rPr>
            </w:pPr>
            <w:r w:rsidRPr="007174AD">
              <w:rPr>
                <w:rFonts w:ascii="Times New Roman" w:hAnsi="Times New Roman" w:cs="Times New Roman"/>
              </w:rPr>
              <w:t>C 2</w:t>
            </w:r>
          </w:p>
        </w:tc>
        <w:tc>
          <w:tcPr>
            <w:tcW w:w="830" w:type="dxa"/>
            <w:tcBorders>
              <w:top w:val="nil"/>
              <w:left w:val="nil"/>
              <w:bottom w:val="nil"/>
              <w:right w:val="nil"/>
            </w:tcBorders>
          </w:tcPr>
          <w:p w:rsidR="009D3DD8" w:rsidRPr="007174AD" w:rsidRDefault="009D3DD8" w:rsidP="00FA24CA">
            <w:pPr>
              <w:rPr>
                <w:rFonts w:ascii="Times New Roman" w:hAnsi="Times New Roman" w:cs="Times New Roman"/>
              </w:rPr>
            </w:pPr>
            <w:r w:rsidRPr="007174AD">
              <w:rPr>
                <w:rFonts w:ascii="Times New Roman" w:hAnsi="Times New Roman" w:cs="Times New Roman"/>
              </w:rPr>
              <w:t>1,3</w:t>
            </w:r>
          </w:p>
        </w:tc>
        <w:tc>
          <w:tcPr>
            <w:tcW w:w="1166" w:type="dxa"/>
            <w:tcBorders>
              <w:top w:val="nil"/>
              <w:left w:val="nil"/>
              <w:bottom w:val="nil"/>
              <w:right w:val="nil"/>
            </w:tcBorders>
          </w:tcPr>
          <w:p w:rsidR="009D3DD8" w:rsidRPr="007174AD" w:rsidRDefault="009D3DD8" w:rsidP="00FA24CA">
            <w:pPr>
              <w:ind w:right="125"/>
              <w:jc w:val="right"/>
              <w:rPr>
                <w:rFonts w:ascii="Times New Roman" w:hAnsi="Times New Roman" w:cs="Times New Roman"/>
              </w:rPr>
            </w:pPr>
            <w:r w:rsidRPr="007174AD">
              <w:rPr>
                <w:rFonts w:ascii="Times New Roman" w:hAnsi="Times New Roman" w:cs="Times New Roman"/>
              </w:rPr>
              <w:t>60</w:t>
            </w:r>
          </w:p>
        </w:tc>
        <w:tc>
          <w:tcPr>
            <w:tcW w:w="1701" w:type="dxa"/>
            <w:tcBorders>
              <w:top w:val="nil"/>
              <w:left w:val="nil"/>
              <w:bottom w:val="nil"/>
              <w:right w:val="nil"/>
            </w:tcBorders>
          </w:tcPr>
          <w:p w:rsidR="009D3DD8" w:rsidRPr="007174AD" w:rsidRDefault="009D3DD8" w:rsidP="00FA24CA">
            <w:pPr>
              <w:ind w:right="606"/>
              <w:jc w:val="right"/>
              <w:rPr>
                <w:rFonts w:ascii="Times New Roman" w:hAnsi="Times New Roman" w:cs="Times New Roman"/>
              </w:rPr>
            </w:pPr>
            <w:r w:rsidRPr="007174AD">
              <w:rPr>
                <w:rFonts w:ascii="Times New Roman" w:hAnsi="Times New Roman" w:cs="Times New Roman"/>
              </w:rPr>
              <w:t>95</w:t>
            </w:r>
          </w:p>
        </w:tc>
        <w:tc>
          <w:tcPr>
            <w:tcW w:w="709" w:type="dxa"/>
            <w:tcBorders>
              <w:top w:val="nil"/>
              <w:left w:val="nil"/>
              <w:bottom w:val="nil"/>
              <w:right w:val="nil"/>
            </w:tcBorders>
          </w:tcPr>
          <w:p w:rsidR="009D3DD8" w:rsidRPr="007174AD" w:rsidRDefault="009D3DD8" w:rsidP="00FA24CA">
            <w:pPr>
              <w:jc w:val="right"/>
              <w:rPr>
                <w:rFonts w:ascii="Times New Roman" w:hAnsi="Times New Roman" w:cs="Times New Roman"/>
              </w:rPr>
            </w:pPr>
            <w:r w:rsidRPr="007174AD">
              <w:rPr>
                <w:rFonts w:ascii="Times New Roman" w:hAnsi="Times New Roman" w:cs="Times New Roman"/>
              </w:rPr>
              <w:t>90</w:t>
            </w:r>
          </w:p>
        </w:tc>
        <w:tc>
          <w:tcPr>
            <w:tcW w:w="1134" w:type="dxa"/>
            <w:gridSpan w:val="2"/>
            <w:tcBorders>
              <w:top w:val="nil"/>
              <w:left w:val="nil"/>
              <w:bottom w:val="nil"/>
              <w:right w:val="nil"/>
            </w:tcBorders>
          </w:tcPr>
          <w:p w:rsidR="009D3DD8" w:rsidRPr="007174AD" w:rsidRDefault="009D3DD8" w:rsidP="00FA24CA">
            <w:pPr>
              <w:ind w:right="95"/>
              <w:jc w:val="right"/>
              <w:rPr>
                <w:rFonts w:ascii="Times New Roman" w:hAnsi="Times New Roman" w:cs="Times New Roman"/>
              </w:rPr>
            </w:pPr>
            <w:r w:rsidRPr="007174AD">
              <w:rPr>
                <w:rFonts w:ascii="Times New Roman" w:hAnsi="Times New Roman" w:cs="Times New Roman"/>
              </w:rPr>
              <w:t>65</w:t>
            </w:r>
          </w:p>
        </w:tc>
        <w:tc>
          <w:tcPr>
            <w:tcW w:w="1559" w:type="dxa"/>
            <w:gridSpan w:val="2"/>
            <w:tcBorders>
              <w:top w:val="nil"/>
              <w:left w:val="nil"/>
              <w:bottom w:val="nil"/>
              <w:right w:val="nil"/>
            </w:tcBorders>
          </w:tcPr>
          <w:p w:rsidR="009D3DD8" w:rsidRPr="007174AD" w:rsidRDefault="009D3DD8" w:rsidP="00FA24CA">
            <w:pPr>
              <w:ind w:right="460"/>
              <w:jc w:val="right"/>
              <w:rPr>
                <w:rFonts w:ascii="Times New Roman" w:hAnsi="Times New Roman" w:cs="Times New Roman"/>
              </w:rPr>
            </w:pPr>
            <w:r w:rsidRPr="007174AD">
              <w:rPr>
                <w:rFonts w:ascii="Times New Roman" w:hAnsi="Times New Roman" w:cs="Times New Roman"/>
              </w:rPr>
              <w:t>85</w:t>
            </w:r>
          </w:p>
        </w:tc>
        <w:tc>
          <w:tcPr>
            <w:tcW w:w="645" w:type="dxa"/>
            <w:gridSpan w:val="2"/>
            <w:tcBorders>
              <w:top w:val="nil"/>
              <w:left w:val="nil"/>
              <w:bottom w:val="nil"/>
              <w:right w:val="nil"/>
            </w:tcBorders>
          </w:tcPr>
          <w:p w:rsidR="009D3DD8" w:rsidRPr="007174AD" w:rsidRDefault="009D3DD8" w:rsidP="00FA24CA">
            <w:pPr>
              <w:jc w:val="right"/>
              <w:rPr>
                <w:rFonts w:ascii="Times New Roman" w:hAnsi="Times New Roman" w:cs="Times New Roman"/>
              </w:rPr>
            </w:pPr>
            <w:r w:rsidRPr="007174AD">
              <w:rPr>
                <w:rFonts w:ascii="Times New Roman" w:hAnsi="Times New Roman" w:cs="Times New Roman"/>
              </w:rPr>
              <w:t>90</w:t>
            </w:r>
          </w:p>
        </w:tc>
      </w:tr>
      <w:tr w:rsidR="009D3DD8" w:rsidRPr="007174AD" w:rsidTr="007174AD">
        <w:trPr>
          <w:gridAfter w:val="1"/>
          <w:wAfter w:w="345" w:type="dxa"/>
        </w:trPr>
        <w:tc>
          <w:tcPr>
            <w:tcW w:w="981" w:type="dxa"/>
            <w:tcBorders>
              <w:top w:val="nil"/>
              <w:left w:val="nil"/>
              <w:right w:val="nil"/>
            </w:tcBorders>
          </w:tcPr>
          <w:p w:rsidR="009D3DD8" w:rsidRPr="007174AD" w:rsidRDefault="009D3DD8" w:rsidP="00FA24CA">
            <w:pPr>
              <w:rPr>
                <w:rFonts w:ascii="Times New Roman" w:hAnsi="Times New Roman" w:cs="Times New Roman"/>
              </w:rPr>
            </w:pPr>
            <w:r w:rsidRPr="007174AD">
              <w:rPr>
                <w:rFonts w:ascii="Times New Roman" w:hAnsi="Times New Roman" w:cs="Times New Roman"/>
              </w:rPr>
              <w:t>C 3</w:t>
            </w:r>
          </w:p>
        </w:tc>
        <w:tc>
          <w:tcPr>
            <w:tcW w:w="830" w:type="dxa"/>
            <w:tcBorders>
              <w:top w:val="nil"/>
              <w:left w:val="nil"/>
              <w:right w:val="nil"/>
            </w:tcBorders>
          </w:tcPr>
          <w:p w:rsidR="009D3DD8" w:rsidRPr="007174AD" w:rsidRDefault="009D3DD8" w:rsidP="00FA24CA">
            <w:pPr>
              <w:rPr>
                <w:rFonts w:ascii="Times New Roman" w:hAnsi="Times New Roman" w:cs="Times New Roman"/>
              </w:rPr>
            </w:pPr>
            <w:r w:rsidRPr="007174AD">
              <w:rPr>
                <w:rFonts w:ascii="Times New Roman" w:hAnsi="Times New Roman" w:cs="Times New Roman"/>
              </w:rPr>
              <w:t>1,8</w:t>
            </w:r>
          </w:p>
        </w:tc>
        <w:tc>
          <w:tcPr>
            <w:tcW w:w="1166" w:type="dxa"/>
            <w:tcBorders>
              <w:top w:val="nil"/>
              <w:left w:val="nil"/>
              <w:right w:val="nil"/>
            </w:tcBorders>
          </w:tcPr>
          <w:p w:rsidR="009D3DD8" w:rsidRPr="007174AD" w:rsidRDefault="009D3DD8" w:rsidP="00FA24CA">
            <w:pPr>
              <w:ind w:right="125"/>
              <w:jc w:val="right"/>
              <w:rPr>
                <w:rFonts w:ascii="Times New Roman" w:hAnsi="Times New Roman" w:cs="Times New Roman"/>
              </w:rPr>
            </w:pPr>
            <w:r w:rsidRPr="007174AD">
              <w:rPr>
                <w:rFonts w:ascii="Times New Roman" w:hAnsi="Times New Roman" w:cs="Times New Roman"/>
              </w:rPr>
              <w:t>95</w:t>
            </w:r>
          </w:p>
        </w:tc>
        <w:tc>
          <w:tcPr>
            <w:tcW w:w="1701" w:type="dxa"/>
            <w:tcBorders>
              <w:top w:val="nil"/>
              <w:left w:val="nil"/>
              <w:right w:val="nil"/>
            </w:tcBorders>
          </w:tcPr>
          <w:p w:rsidR="009D3DD8" w:rsidRPr="007174AD" w:rsidRDefault="009D3DD8" w:rsidP="00FA24CA">
            <w:pPr>
              <w:ind w:right="606"/>
              <w:jc w:val="right"/>
              <w:rPr>
                <w:rFonts w:ascii="Times New Roman" w:hAnsi="Times New Roman" w:cs="Times New Roman"/>
              </w:rPr>
            </w:pPr>
            <w:r w:rsidRPr="007174AD">
              <w:rPr>
                <w:rFonts w:ascii="Times New Roman" w:hAnsi="Times New Roman" w:cs="Times New Roman"/>
              </w:rPr>
              <w:t>90</w:t>
            </w:r>
          </w:p>
        </w:tc>
        <w:tc>
          <w:tcPr>
            <w:tcW w:w="709" w:type="dxa"/>
            <w:tcBorders>
              <w:top w:val="nil"/>
              <w:left w:val="nil"/>
              <w:right w:val="nil"/>
            </w:tcBorders>
          </w:tcPr>
          <w:p w:rsidR="009D3DD8" w:rsidRPr="007174AD" w:rsidRDefault="009D3DD8" w:rsidP="00FA24CA">
            <w:pPr>
              <w:jc w:val="right"/>
              <w:rPr>
                <w:rFonts w:ascii="Times New Roman" w:hAnsi="Times New Roman" w:cs="Times New Roman"/>
              </w:rPr>
            </w:pPr>
            <w:r w:rsidRPr="007174AD">
              <w:rPr>
                <w:rFonts w:ascii="Times New Roman" w:hAnsi="Times New Roman" w:cs="Times New Roman"/>
              </w:rPr>
              <w:t>85</w:t>
            </w:r>
          </w:p>
        </w:tc>
        <w:tc>
          <w:tcPr>
            <w:tcW w:w="1134" w:type="dxa"/>
            <w:gridSpan w:val="2"/>
            <w:tcBorders>
              <w:top w:val="nil"/>
              <w:left w:val="nil"/>
              <w:right w:val="nil"/>
            </w:tcBorders>
          </w:tcPr>
          <w:p w:rsidR="009D3DD8" w:rsidRPr="007174AD" w:rsidRDefault="009D3DD8" w:rsidP="00FA24CA">
            <w:pPr>
              <w:ind w:right="95"/>
              <w:jc w:val="right"/>
              <w:rPr>
                <w:rFonts w:ascii="Times New Roman" w:hAnsi="Times New Roman" w:cs="Times New Roman"/>
              </w:rPr>
            </w:pPr>
            <w:r w:rsidRPr="007174AD">
              <w:rPr>
                <w:rFonts w:ascii="Times New Roman" w:hAnsi="Times New Roman" w:cs="Times New Roman"/>
              </w:rPr>
              <w:t>85</w:t>
            </w:r>
          </w:p>
        </w:tc>
        <w:tc>
          <w:tcPr>
            <w:tcW w:w="1559" w:type="dxa"/>
            <w:gridSpan w:val="2"/>
            <w:tcBorders>
              <w:top w:val="nil"/>
              <w:left w:val="nil"/>
              <w:right w:val="nil"/>
            </w:tcBorders>
          </w:tcPr>
          <w:p w:rsidR="009D3DD8" w:rsidRPr="007174AD" w:rsidRDefault="009D3DD8" w:rsidP="00FA24CA">
            <w:pPr>
              <w:ind w:right="460"/>
              <w:jc w:val="right"/>
              <w:rPr>
                <w:rFonts w:ascii="Times New Roman" w:hAnsi="Times New Roman" w:cs="Times New Roman"/>
              </w:rPr>
            </w:pPr>
            <w:r w:rsidRPr="007174AD">
              <w:rPr>
                <w:rFonts w:ascii="Times New Roman" w:hAnsi="Times New Roman" w:cs="Times New Roman"/>
              </w:rPr>
              <w:t>95</w:t>
            </w:r>
          </w:p>
        </w:tc>
        <w:tc>
          <w:tcPr>
            <w:tcW w:w="645" w:type="dxa"/>
            <w:gridSpan w:val="2"/>
            <w:tcBorders>
              <w:top w:val="nil"/>
              <w:left w:val="nil"/>
              <w:right w:val="nil"/>
            </w:tcBorders>
          </w:tcPr>
          <w:p w:rsidR="009D3DD8" w:rsidRPr="007174AD" w:rsidRDefault="009D3DD8" w:rsidP="00FA24CA">
            <w:pPr>
              <w:jc w:val="right"/>
              <w:rPr>
                <w:rFonts w:ascii="Times New Roman" w:hAnsi="Times New Roman" w:cs="Times New Roman"/>
              </w:rPr>
            </w:pPr>
            <w:r w:rsidRPr="007174AD">
              <w:rPr>
                <w:rFonts w:ascii="Times New Roman" w:hAnsi="Times New Roman" w:cs="Times New Roman"/>
              </w:rPr>
              <w:t>90</w:t>
            </w:r>
          </w:p>
        </w:tc>
      </w:tr>
    </w:tbl>
    <w:p w:rsidR="009D3DD8" w:rsidRPr="007174AD" w:rsidRDefault="009D3DD8" w:rsidP="007174AD">
      <w:pPr>
        <w:autoSpaceDE w:val="0"/>
        <w:autoSpaceDN w:val="0"/>
        <w:adjustRightInd w:val="0"/>
        <w:spacing w:after="120" w:line="240" w:lineRule="auto"/>
        <w:jc w:val="both"/>
        <w:rPr>
          <w:rFonts w:ascii="Times New Roman" w:hAnsi="Times New Roman" w:cs="Times New Roman"/>
          <w:b/>
          <w:color w:val="000000"/>
        </w:rPr>
      </w:pPr>
    </w:p>
    <w:p w:rsidR="00617F8A" w:rsidRPr="007174AD" w:rsidRDefault="00617F8A" w:rsidP="007174AD">
      <w:pPr>
        <w:autoSpaceDE w:val="0"/>
        <w:autoSpaceDN w:val="0"/>
        <w:adjustRightInd w:val="0"/>
        <w:spacing w:after="120" w:line="240" w:lineRule="auto"/>
        <w:jc w:val="both"/>
        <w:rPr>
          <w:rFonts w:ascii="Times New Roman" w:hAnsi="Times New Roman" w:cs="Times New Roman"/>
          <w:b/>
          <w:color w:val="000000"/>
        </w:rPr>
      </w:pPr>
      <w:r w:rsidRPr="007174AD">
        <w:rPr>
          <w:rFonts w:ascii="Times New Roman" w:hAnsi="Times New Roman" w:cs="Times New Roman"/>
          <w:b/>
          <w:color w:val="000000"/>
        </w:rPr>
        <w:t>Z</w:t>
      </w:r>
      <w:r w:rsidR="00FA24CA">
        <w:rPr>
          <w:rFonts w:ascii="Times New Roman" w:hAnsi="Times New Roman" w:cs="Times New Roman"/>
          <w:b/>
          <w:color w:val="000000"/>
        </w:rPr>
        <w:t>ávěr</w:t>
      </w:r>
    </w:p>
    <w:p w:rsidR="0077209D" w:rsidRPr="007174AD" w:rsidRDefault="0077209D" w:rsidP="007174AD">
      <w:pPr>
        <w:autoSpaceDE w:val="0"/>
        <w:autoSpaceDN w:val="0"/>
        <w:adjustRightInd w:val="0"/>
        <w:spacing w:after="120" w:line="240" w:lineRule="auto"/>
        <w:ind w:firstLine="567"/>
        <w:jc w:val="both"/>
        <w:rPr>
          <w:rFonts w:ascii="Times New Roman" w:hAnsi="Times New Roman" w:cs="Times New Roman"/>
        </w:rPr>
      </w:pPr>
      <w:r w:rsidRPr="007174AD">
        <w:rPr>
          <w:rFonts w:ascii="Times New Roman" w:hAnsi="Times New Roman" w:cs="Times New Roman"/>
        </w:rPr>
        <w:t>Hlavní náplní práce byl vývoj a studium ekologických jednosložkových vodou ředitelných polymerních disperzí využívajících keto-hydrazidové post-síťování a obsahujících nanočástice oxidu zinečnatého. Inkorporace nanočástic ZnO probíhala ve fázi syntézy polymerní disperze prováděné pomocí techniky semi-kontinuální emulzní polymerace. Bylo zjištěno, že inkorporací nanočástic ZnO při syntéze lze připravit stabilní samosíťující polymerní disperze vykazující anti</w:t>
      </w:r>
      <w:r w:rsidR="00A255D1" w:rsidRPr="007174AD">
        <w:rPr>
          <w:rFonts w:ascii="Times New Roman" w:hAnsi="Times New Roman" w:cs="Times New Roman"/>
        </w:rPr>
        <w:t>bakteriální</w:t>
      </w:r>
      <w:r w:rsidRPr="007174AD">
        <w:rPr>
          <w:rFonts w:ascii="Times New Roman" w:hAnsi="Times New Roman" w:cs="Times New Roman"/>
        </w:rPr>
        <w:t xml:space="preserve"> efekt i při výrazně nízké koncentraci biocidní látky. Všechny připravené disperze vykazovaly dlouhodobou stabilitu a skladovatelnost, rychlé zasychání, odolnost proti bleskové korozi, chemickou odolnost, pružnost a transparentnost nátěrů. Nátěry obsahující 1,5 hm. % nanočástic ZnO vykazovaly nejlepší biocidní účinek vůči testovaným bakteriím (</w:t>
      </w:r>
      <w:r w:rsidRPr="007174AD">
        <w:rPr>
          <w:rFonts w:ascii="Times New Roman" w:hAnsi="Times New Roman" w:cs="Times New Roman"/>
          <w:i/>
        </w:rPr>
        <w:t>Staphylococcus aureus</w:t>
      </w:r>
      <w:r w:rsidRPr="007174AD">
        <w:rPr>
          <w:rFonts w:ascii="Times New Roman" w:hAnsi="Times New Roman" w:cs="Times New Roman"/>
        </w:rPr>
        <w:t xml:space="preserve">, </w:t>
      </w:r>
      <w:r w:rsidRPr="007174AD">
        <w:rPr>
          <w:rFonts w:ascii="Times New Roman" w:hAnsi="Times New Roman" w:cs="Times New Roman"/>
          <w:i/>
        </w:rPr>
        <w:t>Pseudomonas aeruginosa</w:t>
      </w:r>
      <w:r w:rsidRPr="007174AD">
        <w:rPr>
          <w:rFonts w:ascii="Times New Roman" w:hAnsi="Times New Roman" w:cs="Times New Roman"/>
        </w:rPr>
        <w:t xml:space="preserve"> a </w:t>
      </w:r>
      <w:r w:rsidRPr="007174AD">
        <w:rPr>
          <w:rFonts w:ascii="Times New Roman" w:hAnsi="Times New Roman" w:cs="Times New Roman"/>
          <w:i/>
        </w:rPr>
        <w:t>Escherichia coli</w:t>
      </w:r>
      <w:r w:rsidRPr="007174AD">
        <w:rPr>
          <w:rFonts w:ascii="Times New Roman" w:hAnsi="Times New Roman" w:cs="Times New Roman"/>
        </w:rPr>
        <w:t>). Tyto polymerní disperze mohou nalézt průmyslové využití jako vodou ředitelná pojiva nátěrových hmot nebo transparentní laky s antibakteriálním účinkem, vhodné pro interiérové nátěry různých typů podkladů, zejména ve veřejných prostorách vyžadujících mikrobiologickou nezávadnost, jako jsou nemocnice, léčebny dlouhodobě nemocných, penziony, hotely, školy.</w:t>
      </w:r>
    </w:p>
    <w:p w:rsidR="00151340" w:rsidRPr="007174AD" w:rsidRDefault="00151340" w:rsidP="007174AD">
      <w:pPr>
        <w:pStyle w:val="PMM2011Abstracttext"/>
        <w:spacing w:after="120" w:afterAutospacing="0" w:line="240" w:lineRule="auto"/>
        <w:ind w:firstLine="709"/>
        <w:rPr>
          <w:sz w:val="22"/>
          <w:szCs w:val="22"/>
          <w:lang w:val="cs-CZ"/>
        </w:rPr>
      </w:pPr>
    </w:p>
    <w:p w:rsidR="00D347D2" w:rsidRPr="007174AD" w:rsidRDefault="00D347D2" w:rsidP="007174AD">
      <w:pPr>
        <w:pStyle w:val="Odstavecseseznamem"/>
        <w:spacing w:after="120" w:line="240" w:lineRule="auto"/>
        <w:ind w:left="0"/>
        <w:rPr>
          <w:rStyle w:val="citation"/>
          <w:rFonts w:ascii="Times New Roman" w:hAnsi="Times New Roman" w:cs="Times New Roman"/>
          <w:i/>
          <w:color w:val="222222"/>
        </w:rPr>
      </w:pPr>
      <w:bookmarkStart w:id="0" w:name="_GoBack"/>
      <w:bookmarkEnd w:id="0"/>
      <w:r w:rsidRPr="007174AD">
        <w:rPr>
          <w:rFonts w:ascii="Times New Roman" w:hAnsi="Times New Roman" w:cs="Times New Roman"/>
          <w:i/>
        </w:rPr>
        <w:t xml:space="preserve">Tato práce vznikla za finanční podpory projektu Technologické agentury České republiky (projekt </w:t>
      </w:r>
      <w:r w:rsidR="000D1B91" w:rsidRPr="007174AD">
        <w:rPr>
          <w:rFonts w:ascii="Times New Roman" w:hAnsi="Times New Roman" w:cs="Times New Roman"/>
          <w:i/>
        </w:rPr>
        <w:t>TH02010140</w:t>
      </w:r>
      <w:r w:rsidRPr="007174AD">
        <w:rPr>
          <w:rFonts w:ascii="Times New Roman" w:hAnsi="Times New Roman" w:cs="Times New Roman"/>
          <w:i/>
        </w:rPr>
        <w:t>).</w:t>
      </w:r>
    </w:p>
    <w:p w:rsidR="00617F8A" w:rsidRPr="007174AD" w:rsidRDefault="00617F8A" w:rsidP="007174AD">
      <w:pPr>
        <w:spacing w:after="120" w:line="240" w:lineRule="auto"/>
        <w:ind w:firstLine="567"/>
        <w:jc w:val="both"/>
        <w:rPr>
          <w:rFonts w:ascii="Times New Roman" w:hAnsi="Times New Roman" w:cs="Times New Roman"/>
        </w:rPr>
      </w:pPr>
    </w:p>
    <w:p w:rsidR="00FE5336" w:rsidRPr="007174AD" w:rsidRDefault="00FE5336" w:rsidP="007174AD">
      <w:pPr>
        <w:spacing w:after="120" w:line="240" w:lineRule="auto"/>
        <w:jc w:val="both"/>
        <w:rPr>
          <w:rFonts w:ascii="Times New Roman" w:hAnsi="Times New Roman" w:cs="Times New Roman"/>
          <w:b/>
        </w:rPr>
      </w:pPr>
      <w:r w:rsidRPr="007174AD">
        <w:rPr>
          <w:rFonts w:ascii="Times New Roman" w:hAnsi="Times New Roman" w:cs="Times New Roman"/>
          <w:b/>
        </w:rPr>
        <w:t>L</w:t>
      </w:r>
      <w:r w:rsidR="00FA24CA">
        <w:rPr>
          <w:rFonts w:ascii="Times New Roman" w:hAnsi="Times New Roman" w:cs="Times New Roman"/>
          <w:b/>
        </w:rPr>
        <w:t>iteratura</w:t>
      </w:r>
    </w:p>
    <w:p w:rsidR="00A501F1" w:rsidRPr="007174AD" w:rsidRDefault="00FA24CA" w:rsidP="00270495">
      <w:pPr>
        <w:pStyle w:val="Odstavecseseznamem"/>
        <w:spacing w:before="120" w:after="0" w:line="240" w:lineRule="auto"/>
        <w:ind w:left="714" w:hanging="714"/>
        <w:contextualSpacing w:val="0"/>
        <w:jc w:val="both"/>
        <w:rPr>
          <w:rFonts w:ascii="Times New Roman" w:hAnsi="Times New Roman" w:cs="Times New Roman"/>
        </w:rPr>
      </w:pPr>
      <w:r>
        <w:rPr>
          <w:rFonts w:ascii="Times New Roman" w:hAnsi="Times New Roman" w:cs="Times New Roman"/>
        </w:rPr>
        <w:t xml:space="preserve">[1] </w:t>
      </w:r>
      <w:r w:rsidR="00A501F1" w:rsidRPr="007174AD">
        <w:rPr>
          <w:rFonts w:ascii="Times New Roman" w:hAnsi="Times New Roman" w:cs="Times New Roman"/>
        </w:rPr>
        <w:t xml:space="preserve">Koukiotis Ch.G., Karabela M.M., Sideridou I.D.: Prog. Org. Coat. </w:t>
      </w:r>
      <w:r w:rsidR="00A501F1" w:rsidRPr="007174AD">
        <w:rPr>
          <w:rFonts w:ascii="Times New Roman" w:hAnsi="Times New Roman" w:cs="Times New Roman"/>
          <w:i/>
        </w:rPr>
        <w:t>75</w:t>
      </w:r>
      <w:r w:rsidR="00A501F1" w:rsidRPr="007174AD">
        <w:rPr>
          <w:rFonts w:ascii="Times New Roman" w:hAnsi="Times New Roman" w:cs="Times New Roman"/>
        </w:rPr>
        <w:t>, 106 (2012).</w:t>
      </w:r>
    </w:p>
    <w:p w:rsidR="00A501F1" w:rsidRPr="007174AD" w:rsidRDefault="00FA24CA" w:rsidP="00270495">
      <w:pPr>
        <w:pStyle w:val="Odstavecseseznamem"/>
        <w:spacing w:before="120" w:after="0" w:line="240" w:lineRule="auto"/>
        <w:ind w:left="714" w:hanging="714"/>
        <w:contextualSpacing w:val="0"/>
        <w:jc w:val="both"/>
        <w:rPr>
          <w:rFonts w:ascii="Times New Roman" w:hAnsi="Times New Roman" w:cs="Times New Roman"/>
        </w:rPr>
      </w:pPr>
      <w:r>
        <w:rPr>
          <w:rFonts w:ascii="Times New Roman" w:hAnsi="Times New Roman" w:cs="Times New Roman"/>
        </w:rPr>
        <w:t xml:space="preserve">[2] </w:t>
      </w:r>
      <w:r w:rsidR="00A501F1" w:rsidRPr="007174AD">
        <w:rPr>
          <w:rFonts w:ascii="Times New Roman" w:hAnsi="Times New Roman" w:cs="Times New Roman"/>
        </w:rPr>
        <w:t xml:space="preserve">Li M., Lin X., Li X., Wang H.: </w:t>
      </w:r>
      <w:r w:rsidR="00A501F1" w:rsidRPr="007174AD">
        <w:rPr>
          <w:rFonts w:ascii="Times New Roman" w:hAnsi="Times New Roman" w:cs="Times New Roman"/>
          <w:i/>
        </w:rPr>
        <w:t>Appl. Mech. Mat.</w:t>
      </w:r>
      <w:r w:rsidR="00A501F1" w:rsidRPr="007174AD">
        <w:rPr>
          <w:rFonts w:ascii="Times New Roman" w:hAnsi="Times New Roman" w:cs="Times New Roman"/>
        </w:rPr>
        <w:t xml:space="preserve"> </w:t>
      </w:r>
      <w:r w:rsidR="00A501F1" w:rsidRPr="007174AD">
        <w:rPr>
          <w:rFonts w:ascii="Times New Roman" w:hAnsi="Times New Roman" w:cs="Times New Roman"/>
          <w:i/>
        </w:rPr>
        <w:t>469</w:t>
      </w:r>
      <w:r w:rsidR="00A501F1" w:rsidRPr="007174AD">
        <w:rPr>
          <w:rFonts w:ascii="Times New Roman" w:hAnsi="Times New Roman" w:cs="Times New Roman"/>
        </w:rPr>
        <w:t>, 3 (</w:t>
      </w:r>
      <w:r w:rsidR="00A501F1" w:rsidRPr="007174AD">
        <w:rPr>
          <w:rFonts w:ascii="Times New Roman" w:hAnsi="Times New Roman" w:cs="Times New Roman"/>
          <w:b/>
        </w:rPr>
        <w:t>2014</w:t>
      </w:r>
      <w:r w:rsidR="00A501F1" w:rsidRPr="007174AD">
        <w:rPr>
          <w:rFonts w:ascii="Times New Roman" w:hAnsi="Times New Roman" w:cs="Times New Roman"/>
        </w:rPr>
        <w:t>).</w:t>
      </w:r>
    </w:p>
    <w:p w:rsidR="00A501F1" w:rsidRPr="007174AD" w:rsidRDefault="00FA24CA" w:rsidP="00270495">
      <w:pPr>
        <w:pStyle w:val="Odstavecseseznamem"/>
        <w:spacing w:before="120" w:after="0" w:line="240" w:lineRule="auto"/>
        <w:ind w:hanging="714"/>
        <w:contextualSpacing w:val="0"/>
        <w:jc w:val="both"/>
        <w:rPr>
          <w:rFonts w:ascii="Times New Roman" w:hAnsi="Times New Roman" w:cs="Times New Roman"/>
        </w:rPr>
      </w:pPr>
      <w:r>
        <w:rPr>
          <w:rFonts w:ascii="Times New Roman" w:hAnsi="Times New Roman" w:cs="Times New Roman"/>
        </w:rPr>
        <w:t>[</w:t>
      </w:r>
      <w:r w:rsidR="00270495">
        <w:rPr>
          <w:rFonts w:ascii="Times New Roman" w:hAnsi="Times New Roman" w:cs="Times New Roman"/>
        </w:rPr>
        <w:t>3</w:t>
      </w:r>
      <w:r>
        <w:rPr>
          <w:rFonts w:ascii="Times New Roman" w:hAnsi="Times New Roman" w:cs="Times New Roman"/>
        </w:rPr>
        <w:t xml:space="preserve">] </w:t>
      </w:r>
      <w:r w:rsidR="00A501F1" w:rsidRPr="007174AD">
        <w:rPr>
          <w:rFonts w:ascii="Times New Roman" w:hAnsi="Times New Roman" w:cs="Times New Roman"/>
        </w:rPr>
        <w:t xml:space="preserve">Zhang X., Liu Y., </w:t>
      </w:r>
      <w:r w:rsidR="00424E3B" w:rsidRPr="007174AD">
        <w:rPr>
          <w:rFonts w:ascii="Times New Roman" w:hAnsi="Times New Roman" w:cs="Times New Roman"/>
        </w:rPr>
        <w:t>H</w:t>
      </w:r>
      <w:r w:rsidR="00A501F1" w:rsidRPr="007174AD">
        <w:rPr>
          <w:rFonts w:ascii="Times New Roman" w:hAnsi="Times New Roman" w:cs="Times New Roman"/>
        </w:rPr>
        <w:t xml:space="preserve">uang H., </w:t>
      </w:r>
      <w:r w:rsidR="00424E3B" w:rsidRPr="007174AD">
        <w:rPr>
          <w:rFonts w:ascii="Times New Roman" w:hAnsi="Times New Roman" w:cs="Times New Roman"/>
        </w:rPr>
        <w:t>L</w:t>
      </w:r>
      <w:r w:rsidR="00A501F1" w:rsidRPr="007174AD">
        <w:rPr>
          <w:rFonts w:ascii="Times New Roman" w:hAnsi="Times New Roman" w:cs="Times New Roman"/>
        </w:rPr>
        <w:t xml:space="preserve">i Y., Chen H.: </w:t>
      </w:r>
      <w:r w:rsidR="00A501F1" w:rsidRPr="007174AD">
        <w:rPr>
          <w:rFonts w:ascii="Times New Roman" w:hAnsi="Times New Roman" w:cs="Times New Roman"/>
          <w:i/>
        </w:rPr>
        <w:t>J. Appl. Polym. Sci.</w:t>
      </w:r>
      <w:r w:rsidR="00A501F1" w:rsidRPr="007174AD">
        <w:rPr>
          <w:rFonts w:ascii="Times New Roman" w:hAnsi="Times New Roman" w:cs="Times New Roman"/>
        </w:rPr>
        <w:t xml:space="preserve"> </w:t>
      </w:r>
      <w:r w:rsidR="00A501F1" w:rsidRPr="007174AD">
        <w:rPr>
          <w:rFonts w:ascii="Times New Roman" w:hAnsi="Times New Roman" w:cs="Times New Roman"/>
          <w:i/>
        </w:rPr>
        <w:t>123</w:t>
      </w:r>
      <w:r w:rsidR="00A501F1" w:rsidRPr="007174AD">
        <w:rPr>
          <w:rFonts w:ascii="Times New Roman" w:hAnsi="Times New Roman" w:cs="Times New Roman"/>
        </w:rPr>
        <w:t>, 1822 (</w:t>
      </w:r>
      <w:r w:rsidR="00A501F1" w:rsidRPr="007174AD">
        <w:rPr>
          <w:rFonts w:ascii="Times New Roman" w:hAnsi="Times New Roman" w:cs="Times New Roman"/>
          <w:b/>
        </w:rPr>
        <w:t>2012</w:t>
      </w:r>
      <w:r w:rsidR="00A501F1" w:rsidRPr="007174AD">
        <w:rPr>
          <w:rFonts w:ascii="Times New Roman" w:hAnsi="Times New Roman" w:cs="Times New Roman"/>
        </w:rPr>
        <w:t>).</w:t>
      </w:r>
    </w:p>
    <w:p w:rsidR="00A501F1" w:rsidRPr="007174AD" w:rsidRDefault="00270495" w:rsidP="00270495">
      <w:pPr>
        <w:pStyle w:val="Bakalkatext"/>
        <w:spacing w:before="120" w:line="240" w:lineRule="auto"/>
        <w:ind w:left="720" w:hanging="714"/>
        <w:rPr>
          <w:sz w:val="22"/>
          <w:szCs w:val="22"/>
          <w:lang w:val="en-US"/>
        </w:rPr>
      </w:pPr>
      <w:r>
        <w:t xml:space="preserve">[4] </w:t>
      </w:r>
      <w:r w:rsidR="00A501F1" w:rsidRPr="007174AD">
        <w:rPr>
          <w:sz w:val="22"/>
          <w:szCs w:val="22"/>
          <w:lang w:val="en-US"/>
        </w:rPr>
        <w:t xml:space="preserve">Pi P., Wang W., Wen X., Xu S., Cheng J.: </w:t>
      </w:r>
      <w:r w:rsidR="00424E3B" w:rsidRPr="007174AD">
        <w:rPr>
          <w:i/>
          <w:sz w:val="22"/>
          <w:szCs w:val="22"/>
          <w:lang w:val="en-US"/>
        </w:rPr>
        <w:t>Prog. Org. Coat.</w:t>
      </w:r>
      <w:r w:rsidR="00A501F1" w:rsidRPr="007174AD">
        <w:rPr>
          <w:i/>
          <w:sz w:val="22"/>
          <w:szCs w:val="22"/>
          <w:lang w:val="en-US"/>
        </w:rPr>
        <w:t xml:space="preserve"> 81</w:t>
      </w:r>
      <w:r w:rsidR="00424E3B" w:rsidRPr="007174AD">
        <w:rPr>
          <w:sz w:val="22"/>
          <w:szCs w:val="22"/>
          <w:lang w:val="en-US"/>
        </w:rPr>
        <w:t>, 66</w:t>
      </w:r>
      <w:r w:rsidR="00A501F1" w:rsidRPr="007174AD">
        <w:rPr>
          <w:sz w:val="22"/>
          <w:szCs w:val="22"/>
          <w:lang w:val="en-US"/>
        </w:rPr>
        <w:t xml:space="preserve"> (</w:t>
      </w:r>
      <w:r w:rsidR="00A501F1" w:rsidRPr="007174AD">
        <w:rPr>
          <w:b/>
          <w:sz w:val="22"/>
          <w:szCs w:val="22"/>
          <w:lang w:val="en-US"/>
        </w:rPr>
        <w:t>2015</w:t>
      </w:r>
      <w:r w:rsidR="00A501F1" w:rsidRPr="007174AD">
        <w:rPr>
          <w:sz w:val="22"/>
          <w:szCs w:val="22"/>
          <w:lang w:val="en-US"/>
        </w:rPr>
        <w:t>).</w:t>
      </w:r>
    </w:p>
    <w:p w:rsidR="00A501F1" w:rsidRPr="007174AD" w:rsidRDefault="00270495" w:rsidP="00270495">
      <w:pPr>
        <w:pStyle w:val="Odstavecseseznamem"/>
        <w:tabs>
          <w:tab w:val="left" w:pos="0"/>
        </w:tabs>
        <w:spacing w:before="120" w:after="0" w:line="240" w:lineRule="auto"/>
        <w:ind w:hanging="714"/>
        <w:contextualSpacing w:val="0"/>
        <w:jc w:val="both"/>
        <w:rPr>
          <w:rFonts w:ascii="Times New Roman" w:hAnsi="Times New Roman" w:cs="Times New Roman"/>
          <w:lang w:val="en-US"/>
        </w:rPr>
      </w:pPr>
      <w:r>
        <w:rPr>
          <w:rFonts w:ascii="Times New Roman" w:hAnsi="Times New Roman" w:cs="Times New Roman"/>
        </w:rPr>
        <w:t xml:space="preserve">[5] </w:t>
      </w:r>
      <w:r w:rsidR="00A501F1" w:rsidRPr="007174AD">
        <w:rPr>
          <w:rFonts w:ascii="Times New Roman" w:hAnsi="Times New Roman" w:cs="Times New Roman"/>
          <w:lang w:val="en-US"/>
        </w:rPr>
        <w:t xml:space="preserve">Wang R.M., Wang J.F., Wang X.W., He Y.F., Zhu Y.F., Jiang M.L.: </w:t>
      </w:r>
      <w:r w:rsidR="00A501F1" w:rsidRPr="007174AD">
        <w:rPr>
          <w:rFonts w:ascii="Times New Roman" w:hAnsi="Times New Roman" w:cs="Times New Roman"/>
          <w:i/>
          <w:iCs/>
          <w:lang w:val="en-US"/>
        </w:rPr>
        <w:t>Prog. Org. Coat.</w:t>
      </w:r>
      <w:r w:rsidR="00A501F1" w:rsidRPr="007174AD">
        <w:rPr>
          <w:rFonts w:ascii="Times New Roman" w:hAnsi="Times New Roman" w:cs="Times New Roman"/>
          <w:i/>
          <w:lang w:val="en-US"/>
        </w:rPr>
        <w:t xml:space="preserve"> </w:t>
      </w:r>
      <w:r w:rsidR="00A501F1" w:rsidRPr="007174AD">
        <w:rPr>
          <w:rFonts w:ascii="Times New Roman" w:hAnsi="Times New Roman" w:cs="Times New Roman"/>
          <w:bCs/>
          <w:lang w:val="en-US"/>
        </w:rPr>
        <w:t>71</w:t>
      </w:r>
      <w:r w:rsidR="00424E3B" w:rsidRPr="007174AD">
        <w:rPr>
          <w:rFonts w:ascii="Times New Roman" w:hAnsi="Times New Roman" w:cs="Times New Roman"/>
          <w:lang w:val="en-US"/>
        </w:rPr>
        <w:t xml:space="preserve">, 369 </w:t>
      </w:r>
      <w:r w:rsidR="00A501F1" w:rsidRPr="007174AD">
        <w:rPr>
          <w:rFonts w:ascii="Times New Roman" w:hAnsi="Times New Roman" w:cs="Times New Roman"/>
          <w:lang w:val="en-US"/>
        </w:rPr>
        <w:t>(</w:t>
      </w:r>
      <w:r w:rsidR="00A501F1" w:rsidRPr="007174AD">
        <w:rPr>
          <w:rFonts w:ascii="Times New Roman" w:hAnsi="Times New Roman" w:cs="Times New Roman"/>
          <w:b/>
          <w:lang w:val="en-US"/>
        </w:rPr>
        <w:t>2011</w:t>
      </w:r>
      <w:r w:rsidR="00A501F1" w:rsidRPr="007174AD">
        <w:rPr>
          <w:rFonts w:ascii="Times New Roman" w:hAnsi="Times New Roman" w:cs="Times New Roman"/>
          <w:lang w:val="en-US"/>
        </w:rPr>
        <w:t>).</w:t>
      </w:r>
    </w:p>
    <w:p w:rsidR="008F7585" w:rsidRPr="007174AD" w:rsidRDefault="00270495" w:rsidP="00270495">
      <w:pPr>
        <w:pStyle w:val="Odstavecseseznamem"/>
        <w:spacing w:before="120" w:after="0" w:line="240" w:lineRule="auto"/>
        <w:ind w:hanging="714"/>
        <w:contextualSpacing w:val="0"/>
        <w:jc w:val="both"/>
        <w:rPr>
          <w:rFonts w:ascii="Times New Roman" w:hAnsi="Times New Roman" w:cs="Times New Roman"/>
        </w:rPr>
      </w:pPr>
      <w:r>
        <w:rPr>
          <w:rFonts w:ascii="Times New Roman" w:hAnsi="Times New Roman" w:cs="Times New Roman"/>
        </w:rPr>
        <w:t xml:space="preserve">[6] </w:t>
      </w:r>
      <w:r w:rsidR="00424E3B" w:rsidRPr="007174AD">
        <w:rPr>
          <w:rFonts w:ascii="Times New Roman" w:hAnsi="Times New Roman" w:cs="Times New Roman"/>
        </w:rPr>
        <w:t>Chen Z.; Chen S.</w:t>
      </w:r>
      <w:r w:rsidR="008F7585" w:rsidRPr="007174AD">
        <w:rPr>
          <w:rFonts w:ascii="Times New Roman" w:hAnsi="Times New Roman" w:cs="Times New Roman"/>
        </w:rPr>
        <w:t xml:space="preserve">: CN 1831059 A </w:t>
      </w:r>
      <w:r w:rsidR="00424E3B" w:rsidRPr="007174AD">
        <w:rPr>
          <w:rFonts w:ascii="Times New Roman" w:hAnsi="Times New Roman" w:cs="Times New Roman"/>
        </w:rPr>
        <w:t>(</w:t>
      </w:r>
      <w:r w:rsidR="008F7585" w:rsidRPr="007174AD">
        <w:rPr>
          <w:rFonts w:ascii="Times New Roman" w:hAnsi="Times New Roman" w:cs="Times New Roman"/>
          <w:b/>
        </w:rPr>
        <w:t>2006</w:t>
      </w:r>
      <w:r w:rsidR="00424E3B" w:rsidRPr="007174AD">
        <w:rPr>
          <w:rFonts w:ascii="Times New Roman" w:hAnsi="Times New Roman" w:cs="Times New Roman"/>
        </w:rPr>
        <w:t>)</w:t>
      </w:r>
    </w:p>
    <w:p w:rsidR="008F7585" w:rsidRPr="007174AD" w:rsidRDefault="00270495" w:rsidP="00270495">
      <w:pPr>
        <w:pStyle w:val="Odstavecseseznamem"/>
        <w:tabs>
          <w:tab w:val="left" w:pos="0"/>
        </w:tabs>
        <w:spacing w:before="120" w:after="0" w:line="240" w:lineRule="auto"/>
        <w:ind w:hanging="714"/>
        <w:contextualSpacing w:val="0"/>
        <w:jc w:val="both"/>
        <w:rPr>
          <w:rFonts w:ascii="Times New Roman" w:hAnsi="Times New Roman" w:cs="Times New Roman"/>
          <w:bCs/>
        </w:rPr>
      </w:pPr>
      <w:r>
        <w:rPr>
          <w:rFonts w:ascii="Times New Roman" w:hAnsi="Times New Roman" w:cs="Times New Roman"/>
        </w:rPr>
        <w:lastRenderedPageBreak/>
        <w:t xml:space="preserve">[7] </w:t>
      </w:r>
      <w:r w:rsidR="00424E3B" w:rsidRPr="007174AD">
        <w:rPr>
          <w:rFonts w:ascii="Times New Roman" w:hAnsi="Times New Roman" w:cs="Times New Roman"/>
          <w:bCs/>
        </w:rPr>
        <w:t xml:space="preserve">Schlenker R.R.T., </w:t>
      </w:r>
      <w:r w:rsidR="008F7585" w:rsidRPr="007174AD">
        <w:rPr>
          <w:rFonts w:ascii="Times New Roman" w:hAnsi="Times New Roman" w:cs="Times New Roman"/>
          <w:bCs/>
        </w:rPr>
        <w:t xml:space="preserve"> </w:t>
      </w:r>
      <w:r w:rsidR="00424E3B" w:rsidRPr="007174AD">
        <w:rPr>
          <w:rFonts w:ascii="Times New Roman" w:hAnsi="Times New Roman" w:cs="Times New Roman"/>
          <w:bCs/>
        </w:rPr>
        <w:t>Solomons</w:t>
      </w:r>
      <w:r w:rsidR="008F7585" w:rsidRPr="007174AD">
        <w:rPr>
          <w:rFonts w:ascii="Times New Roman" w:hAnsi="Times New Roman" w:cs="Times New Roman"/>
          <w:bCs/>
        </w:rPr>
        <w:t xml:space="preserve"> C</w:t>
      </w:r>
      <w:r w:rsidR="00424E3B" w:rsidRPr="007174AD">
        <w:rPr>
          <w:rFonts w:ascii="Times New Roman" w:hAnsi="Times New Roman" w:cs="Times New Roman"/>
          <w:bCs/>
        </w:rPr>
        <w:t>.C., Plunkett J.D., Smith</w:t>
      </w:r>
      <w:r w:rsidR="008F7585" w:rsidRPr="007174AD">
        <w:rPr>
          <w:rFonts w:ascii="Times New Roman" w:hAnsi="Times New Roman" w:cs="Times New Roman"/>
          <w:bCs/>
        </w:rPr>
        <w:t xml:space="preserve"> </w:t>
      </w:r>
      <w:r w:rsidR="00424E3B" w:rsidRPr="007174AD">
        <w:rPr>
          <w:rFonts w:ascii="Times New Roman" w:hAnsi="Times New Roman" w:cs="Times New Roman"/>
          <w:bCs/>
        </w:rPr>
        <w:t>C.S</w:t>
      </w:r>
      <w:r w:rsidR="008F7585" w:rsidRPr="007174AD">
        <w:rPr>
          <w:rFonts w:ascii="Times New Roman" w:hAnsi="Times New Roman" w:cs="Times New Roman"/>
          <w:bCs/>
        </w:rPr>
        <w:t>.:</w:t>
      </w:r>
      <w:r w:rsidR="00424E3B" w:rsidRPr="007174AD">
        <w:rPr>
          <w:rFonts w:ascii="Times New Roman" w:hAnsi="Times New Roman" w:cs="Times New Roman"/>
          <w:bCs/>
        </w:rPr>
        <w:t xml:space="preserve"> </w:t>
      </w:r>
      <w:r w:rsidR="008F7585" w:rsidRPr="007174AD">
        <w:rPr>
          <w:rFonts w:ascii="Times New Roman" w:hAnsi="Times New Roman" w:cs="Times New Roman"/>
          <w:bCs/>
        </w:rPr>
        <w:t>EP 0557625 A1 (</w:t>
      </w:r>
      <w:r w:rsidR="008F7585" w:rsidRPr="007174AD">
        <w:rPr>
          <w:rFonts w:ascii="Times New Roman" w:hAnsi="Times New Roman" w:cs="Times New Roman"/>
          <w:b/>
          <w:bCs/>
        </w:rPr>
        <w:t>1993</w:t>
      </w:r>
      <w:r w:rsidR="008F7585" w:rsidRPr="007174AD">
        <w:rPr>
          <w:rFonts w:ascii="Times New Roman" w:hAnsi="Times New Roman" w:cs="Times New Roman"/>
          <w:bCs/>
        </w:rPr>
        <w:t>)</w:t>
      </w:r>
    </w:p>
    <w:p w:rsidR="00A501F1" w:rsidRPr="007174AD" w:rsidRDefault="00A501F1" w:rsidP="007174AD">
      <w:pPr>
        <w:spacing w:after="120" w:line="240" w:lineRule="auto"/>
        <w:rPr>
          <w:rFonts w:ascii="Times New Roman" w:hAnsi="Times New Roman" w:cs="Times New Roman"/>
          <w:color w:val="222222"/>
        </w:rPr>
      </w:pPr>
    </w:p>
    <w:p w:rsidR="00F118CA" w:rsidRPr="007174AD" w:rsidRDefault="00F118CA" w:rsidP="007174AD">
      <w:pPr>
        <w:spacing w:after="120" w:line="240" w:lineRule="auto"/>
        <w:ind w:firstLine="567"/>
        <w:jc w:val="both"/>
        <w:rPr>
          <w:rFonts w:ascii="Times New Roman" w:hAnsi="Times New Roman" w:cs="Times New Roman"/>
        </w:rPr>
      </w:pPr>
    </w:p>
    <w:sectPr w:rsidR="00F118CA" w:rsidRPr="007174AD" w:rsidSect="009C7DF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FB1" w:rsidRDefault="00560FB1" w:rsidP="00BB7F38">
      <w:pPr>
        <w:spacing w:after="0" w:line="240" w:lineRule="auto"/>
      </w:pPr>
      <w:r>
        <w:separator/>
      </w:r>
    </w:p>
  </w:endnote>
  <w:endnote w:type="continuationSeparator" w:id="0">
    <w:p w:rsidR="00560FB1" w:rsidRDefault="00560FB1" w:rsidP="00BB7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FB1" w:rsidRDefault="00560FB1" w:rsidP="00BB7F38">
      <w:pPr>
        <w:spacing w:after="0" w:line="240" w:lineRule="auto"/>
      </w:pPr>
      <w:r>
        <w:separator/>
      </w:r>
    </w:p>
  </w:footnote>
  <w:footnote w:type="continuationSeparator" w:id="0">
    <w:p w:rsidR="00560FB1" w:rsidRDefault="00560FB1" w:rsidP="00BB7F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4729E"/>
    <w:multiLevelType w:val="hybridMultilevel"/>
    <w:tmpl w:val="7E0E677A"/>
    <w:lvl w:ilvl="0" w:tplc="61D23234">
      <w:start w:val="8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B557693"/>
    <w:multiLevelType w:val="hybridMultilevel"/>
    <w:tmpl w:val="53E26332"/>
    <w:lvl w:ilvl="0" w:tplc="F5CC548A">
      <w:start w:val="1"/>
      <w:numFmt w:val="decimal"/>
      <w:lvlText w:val="%1."/>
      <w:lvlJc w:val="left"/>
      <w:pPr>
        <w:ind w:left="720" w:hanging="360"/>
      </w:pPr>
      <w:rPr>
        <w:rFonts w:ascii="Tahoma" w:eastAsiaTheme="minorHAnsi" w:hAnsi="Tahoma" w:cs="Tahom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15B1AF9"/>
    <w:multiLevelType w:val="hybridMultilevel"/>
    <w:tmpl w:val="C12C5E64"/>
    <w:lvl w:ilvl="0" w:tplc="6E16B9AE">
      <w:numFmt w:val="bullet"/>
      <w:lvlText w:val=""/>
      <w:lvlJc w:val="left"/>
      <w:pPr>
        <w:ind w:left="927" w:hanging="360"/>
      </w:pPr>
      <w:rPr>
        <w:rFonts w:ascii="Symbol" w:eastAsiaTheme="minorHAnsi" w:hAnsi="Symbol" w:cs="Tahoma"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40"/>
    <w:rsid w:val="00030C0A"/>
    <w:rsid w:val="00032122"/>
    <w:rsid w:val="000753FE"/>
    <w:rsid w:val="00076497"/>
    <w:rsid w:val="00085139"/>
    <w:rsid w:val="000910EB"/>
    <w:rsid w:val="00093F92"/>
    <w:rsid w:val="000A5075"/>
    <w:rsid w:val="000B3313"/>
    <w:rsid w:val="000C079F"/>
    <w:rsid w:val="000C1E51"/>
    <w:rsid w:val="000D1B91"/>
    <w:rsid w:val="000E38A7"/>
    <w:rsid w:val="000F4568"/>
    <w:rsid w:val="001437FF"/>
    <w:rsid w:val="00151340"/>
    <w:rsid w:val="00177D1B"/>
    <w:rsid w:val="00195B2D"/>
    <w:rsid w:val="001A289A"/>
    <w:rsid w:val="001B5524"/>
    <w:rsid w:val="001E4BCD"/>
    <w:rsid w:val="001E7427"/>
    <w:rsid w:val="00214764"/>
    <w:rsid w:val="00224E59"/>
    <w:rsid w:val="0022512D"/>
    <w:rsid w:val="00270495"/>
    <w:rsid w:val="00272291"/>
    <w:rsid w:val="00294F53"/>
    <w:rsid w:val="00295F48"/>
    <w:rsid w:val="00297553"/>
    <w:rsid w:val="002B4227"/>
    <w:rsid w:val="002C0F2B"/>
    <w:rsid w:val="002E4CD2"/>
    <w:rsid w:val="00331A66"/>
    <w:rsid w:val="003565F2"/>
    <w:rsid w:val="00393866"/>
    <w:rsid w:val="003C66F0"/>
    <w:rsid w:val="003D7007"/>
    <w:rsid w:val="003F280D"/>
    <w:rsid w:val="003F70FA"/>
    <w:rsid w:val="00413470"/>
    <w:rsid w:val="00424E3B"/>
    <w:rsid w:val="00426993"/>
    <w:rsid w:val="00435469"/>
    <w:rsid w:val="0045143C"/>
    <w:rsid w:val="004548D8"/>
    <w:rsid w:val="00473F07"/>
    <w:rsid w:val="00485E17"/>
    <w:rsid w:val="004935C2"/>
    <w:rsid w:val="0049703F"/>
    <w:rsid w:val="004B1CC6"/>
    <w:rsid w:val="004B327C"/>
    <w:rsid w:val="004C222B"/>
    <w:rsid w:val="004D2E14"/>
    <w:rsid w:val="004E7225"/>
    <w:rsid w:val="004F2E3F"/>
    <w:rsid w:val="00524BE5"/>
    <w:rsid w:val="00535A50"/>
    <w:rsid w:val="00560FB1"/>
    <w:rsid w:val="00565AF0"/>
    <w:rsid w:val="00581F7A"/>
    <w:rsid w:val="00582628"/>
    <w:rsid w:val="00582DD3"/>
    <w:rsid w:val="00595321"/>
    <w:rsid w:val="005B4C59"/>
    <w:rsid w:val="005D39D3"/>
    <w:rsid w:val="005E1804"/>
    <w:rsid w:val="005E2B83"/>
    <w:rsid w:val="00602AD7"/>
    <w:rsid w:val="00612316"/>
    <w:rsid w:val="00613247"/>
    <w:rsid w:val="00617F8A"/>
    <w:rsid w:val="00620F8D"/>
    <w:rsid w:val="00646871"/>
    <w:rsid w:val="00651FAA"/>
    <w:rsid w:val="0065576E"/>
    <w:rsid w:val="00694265"/>
    <w:rsid w:val="006B11F7"/>
    <w:rsid w:val="006C20D6"/>
    <w:rsid w:val="006C748A"/>
    <w:rsid w:val="006F7677"/>
    <w:rsid w:val="00704025"/>
    <w:rsid w:val="00704F1D"/>
    <w:rsid w:val="00716363"/>
    <w:rsid w:val="007174AD"/>
    <w:rsid w:val="007175C4"/>
    <w:rsid w:val="007272FC"/>
    <w:rsid w:val="00752520"/>
    <w:rsid w:val="0077209D"/>
    <w:rsid w:val="00776946"/>
    <w:rsid w:val="00780D37"/>
    <w:rsid w:val="007855BD"/>
    <w:rsid w:val="007A48E9"/>
    <w:rsid w:val="007B6A70"/>
    <w:rsid w:val="007B71AF"/>
    <w:rsid w:val="007D7E81"/>
    <w:rsid w:val="007E1BCE"/>
    <w:rsid w:val="007E3A6D"/>
    <w:rsid w:val="007E579D"/>
    <w:rsid w:val="0082146E"/>
    <w:rsid w:val="008259C2"/>
    <w:rsid w:val="00827A27"/>
    <w:rsid w:val="00831A48"/>
    <w:rsid w:val="00842F22"/>
    <w:rsid w:val="00856D40"/>
    <w:rsid w:val="00860070"/>
    <w:rsid w:val="00881D5C"/>
    <w:rsid w:val="00887FCB"/>
    <w:rsid w:val="008B50F2"/>
    <w:rsid w:val="008C10B3"/>
    <w:rsid w:val="008E0A3F"/>
    <w:rsid w:val="008F0C91"/>
    <w:rsid w:val="008F7585"/>
    <w:rsid w:val="00961962"/>
    <w:rsid w:val="00967BE5"/>
    <w:rsid w:val="009B4DC7"/>
    <w:rsid w:val="009C5E54"/>
    <w:rsid w:val="009C7DF5"/>
    <w:rsid w:val="009D39D3"/>
    <w:rsid w:val="009D3DD8"/>
    <w:rsid w:val="00A11646"/>
    <w:rsid w:val="00A255D1"/>
    <w:rsid w:val="00A27C3F"/>
    <w:rsid w:val="00A501F1"/>
    <w:rsid w:val="00A657F5"/>
    <w:rsid w:val="00A965E0"/>
    <w:rsid w:val="00AA1584"/>
    <w:rsid w:val="00AA40F1"/>
    <w:rsid w:val="00AA5C3F"/>
    <w:rsid w:val="00AC7458"/>
    <w:rsid w:val="00AC7CCE"/>
    <w:rsid w:val="00B1183A"/>
    <w:rsid w:val="00B36075"/>
    <w:rsid w:val="00B940B3"/>
    <w:rsid w:val="00BA0AA7"/>
    <w:rsid w:val="00BB4D7B"/>
    <w:rsid w:val="00BB7F38"/>
    <w:rsid w:val="00BD2A64"/>
    <w:rsid w:val="00BE13C1"/>
    <w:rsid w:val="00BF7BCF"/>
    <w:rsid w:val="00C165B4"/>
    <w:rsid w:val="00C16B1B"/>
    <w:rsid w:val="00C21867"/>
    <w:rsid w:val="00C30C20"/>
    <w:rsid w:val="00C32710"/>
    <w:rsid w:val="00C43304"/>
    <w:rsid w:val="00C57E08"/>
    <w:rsid w:val="00C81B29"/>
    <w:rsid w:val="00C931A5"/>
    <w:rsid w:val="00CA4ACD"/>
    <w:rsid w:val="00CA7EC5"/>
    <w:rsid w:val="00CC0EF9"/>
    <w:rsid w:val="00CD5680"/>
    <w:rsid w:val="00CF314E"/>
    <w:rsid w:val="00D001C3"/>
    <w:rsid w:val="00D00772"/>
    <w:rsid w:val="00D01DB7"/>
    <w:rsid w:val="00D0646E"/>
    <w:rsid w:val="00D10D60"/>
    <w:rsid w:val="00D12974"/>
    <w:rsid w:val="00D3188F"/>
    <w:rsid w:val="00D347D2"/>
    <w:rsid w:val="00D40B24"/>
    <w:rsid w:val="00D5132D"/>
    <w:rsid w:val="00D75D60"/>
    <w:rsid w:val="00D93C43"/>
    <w:rsid w:val="00DA13D4"/>
    <w:rsid w:val="00DB4C6B"/>
    <w:rsid w:val="00DC7474"/>
    <w:rsid w:val="00DD23D4"/>
    <w:rsid w:val="00E15746"/>
    <w:rsid w:val="00E3316B"/>
    <w:rsid w:val="00E52386"/>
    <w:rsid w:val="00E56B81"/>
    <w:rsid w:val="00E720C9"/>
    <w:rsid w:val="00E80753"/>
    <w:rsid w:val="00E86072"/>
    <w:rsid w:val="00E973D0"/>
    <w:rsid w:val="00EA1114"/>
    <w:rsid w:val="00EB3524"/>
    <w:rsid w:val="00ED1594"/>
    <w:rsid w:val="00ED5AEA"/>
    <w:rsid w:val="00F01BB3"/>
    <w:rsid w:val="00F118CA"/>
    <w:rsid w:val="00F15464"/>
    <w:rsid w:val="00F203E6"/>
    <w:rsid w:val="00F566C6"/>
    <w:rsid w:val="00F75897"/>
    <w:rsid w:val="00F8679C"/>
    <w:rsid w:val="00F95EE4"/>
    <w:rsid w:val="00FA24CA"/>
    <w:rsid w:val="00FB3D25"/>
    <w:rsid w:val="00FB4C30"/>
    <w:rsid w:val="00FE3AC4"/>
    <w:rsid w:val="00FE51BD"/>
    <w:rsid w:val="00FE53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65001"/>
  <w15:docId w15:val="{BB000A8C-F3D6-455C-8589-F5194955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AA4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Standardnpsmoodstavce"/>
    <w:rsid w:val="00AA40F1"/>
  </w:style>
  <w:style w:type="paragraph" w:styleId="Odstavecseseznamem">
    <w:name w:val="List Paragraph"/>
    <w:basedOn w:val="Normln"/>
    <w:uiPriority w:val="34"/>
    <w:qFormat/>
    <w:rsid w:val="00535A50"/>
    <w:pPr>
      <w:ind w:left="720"/>
      <w:contextualSpacing/>
    </w:pPr>
  </w:style>
  <w:style w:type="paragraph" w:customStyle="1" w:styleId="Bakalkatext">
    <w:name w:val="Bakalářka text"/>
    <w:basedOn w:val="Normln"/>
    <w:qFormat/>
    <w:rsid w:val="00887FCB"/>
    <w:pPr>
      <w:spacing w:after="0" w:line="360" w:lineRule="auto"/>
      <w:ind w:firstLine="709"/>
      <w:jc w:val="both"/>
    </w:pPr>
    <w:rPr>
      <w:rFonts w:ascii="Times New Roman" w:eastAsia="Times New Roman" w:hAnsi="Times New Roman" w:cs="Times New Roman"/>
      <w:bCs/>
      <w:sz w:val="24"/>
      <w:szCs w:val="28"/>
    </w:rPr>
  </w:style>
  <w:style w:type="paragraph" w:customStyle="1" w:styleId="PMM2011Abstracttext">
    <w:name w:val="PMM 2011 Abstract text"/>
    <w:basedOn w:val="Normln"/>
    <w:rsid w:val="00076497"/>
    <w:pPr>
      <w:adjustRightInd w:val="0"/>
      <w:spacing w:after="0" w:afterAutospacing="1" w:line="360" w:lineRule="auto"/>
      <w:contextualSpacing/>
      <w:jc w:val="both"/>
    </w:pPr>
    <w:rPr>
      <w:rFonts w:ascii="Times New Roman" w:eastAsia="Times New Roman" w:hAnsi="Times New Roman" w:cs="Times New Roman"/>
      <w:sz w:val="30"/>
      <w:szCs w:val="20"/>
      <w:lang w:val="en-US" w:eastAsia="zh-CN"/>
    </w:rPr>
  </w:style>
  <w:style w:type="paragraph" w:styleId="z-Zatekformule">
    <w:name w:val="HTML Top of Form"/>
    <w:basedOn w:val="Normln"/>
    <w:next w:val="Normln"/>
    <w:link w:val="z-ZatekformuleChar"/>
    <w:hidden/>
    <w:uiPriority w:val="99"/>
    <w:semiHidden/>
    <w:unhideWhenUsed/>
    <w:rsid w:val="003F280D"/>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3F280D"/>
    <w:rPr>
      <w:rFonts w:ascii="Arial" w:eastAsia="Times New Roman" w:hAnsi="Arial" w:cs="Arial"/>
      <w:vanish/>
      <w:sz w:val="16"/>
      <w:szCs w:val="16"/>
      <w:lang w:eastAsia="cs-CZ"/>
    </w:rPr>
  </w:style>
  <w:style w:type="character" w:customStyle="1" w:styleId="gt-cc-tc">
    <w:name w:val="gt-cc-tc"/>
    <w:basedOn w:val="Standardnpsmoodstavce"/>
    <w:rsid w:val="003F280D"/>
  </w:style>
  <w:style w:type="character" w:customStyle="1" w:styleId="gt-ct-text1">
    <w:name w:val="gt-ct-text1"/>
    <w:basedOn w:val="Standardnpsmoodstavce"/>
    <w:rsid w:val="003F280D"/>
    <w:rPr>
      <w:color w:val="222222"/>
      <w:sz w:val="24"/>
      <w:szCs w:val="24"/>
    </w:rPr>
  </w:style>
  <w:style w:type="character" w:customStyle="1" w:styleId="gt-card-ttl-txt1">
    <w:name w:val="gt-card-ttl-txt1"/>
    <w:basedOn w:val="Standardnpsmoodstavce"/>
    <w:rsid w:val="003F280D"/>
    <w:rPr>
      <w:color w:val="222222"/>
    </w:rPr>
  </w:style>
  <w:style w:type="character" w:customStyle="1" w:styleId="gt-ft-text1">
    <w:name w:val="gt-ft-text1"/>
    <w:basedOn w:val="Standardnpsmoodstavce"/>
    <w:rsid w:val="003F280D"/>
  </w:style>
  <w:style w:type="paragraph" w:styleId="z-Konecformule">
    <w:name w:val="HTML Bottom of Form"/>
    <w:basedOn w:val="Normln"/>
    <w:next w:val="Normln"/>
    <w:link w:val="z-KonecformuleChar"/>
    <w:hidden/>
    <w:uiPriority w:val="99"/>
    <w:semiHidden/>
    <w:unhideWhenUsed/>
    <w:rsid w:val="003F280D"/>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3F280D"/>
    <w:rPr>
      <w:rFonts w:ascii="Arial" w:eastAsia="Times New Roman" w:hAnsi="Arial" w:cs="Arial"/>
      <w:vanish/>
      <w:sz w:val="16"/>
      <w:szCs w:val="16"/>
      <w:lang w:eastAsia="cs-CZ"/>
    </w:rPr>
  </w:style>
  <w:style w:type="paragraph" w:styleId="Textvysvtlivek">
    <w:name w:val="endnote text"/>
    <w:basedOn w:val="Normln"/>
    <w:link w:val="TextvysvtlivekChar"/>
    <w:uiPriority w:val="99"/>
    <w:unhideWhenUsed/>
    <w:rsid w:val="00BB7F38"/>
    <w:pPr>
      <w:spacing w:after="0" w:line="240" w:lineRule="auto"/>
    </w:pPr>
    <w:rPr>
      <w:sz w:val="20"/>
      <w:szCs w:val="20"/>
    </w:rPr>
  </w:style>
  <w:style w:type="character" w:customStyle="1" w:styleId="TextvysvtlivekChar">
    <w:name w:val="Text vysvětlivek Char"/>
    <w:basedOn w:val="Standardnpsmoodstavce"/>
    <w:link w:val="Textvysvtlivek"/>
    <w:uiPriority w:val="99"/>
    <w:rsid w:val="00BB7F38"/>
    <w:rPr>
      <w:sz w:val="20"/>
      <w:szCs w:val="20"/>
    </w:rPr>
  </w:style>
  <w:style w:type="character" w:styleId="Odkaznavysvtlivky">
    <w:name w:val="endnote reference"/>
    <w:basedOn w:val="Standardnpsmoodstavce"/>
    <w:uiPriority w:val="99"/>
    <w:semiHidden/>
    <w:unhideWhenUsed/>
    <w:rsid w:val="00BB7F38"/>
    <w:rPr>
      <w:vertAlign w:val="superscript"/>
    </w:rPr>
  </w:style>
  <w:style w:type="paragraph" w:styleId="Zkladntextodsazen2">
    <w:name w:val="Body Text Indent 2"/>
    <w:basedOn w:val="Normln"/>
    <w:link w:val="Zkladntextodsazen2Char"/>
    <w:uiPriority w:val="99"/>
    <w:rsid w:val="000753FE"/>
    <w:pPr>
      <w:overflowPunct w:val="0"/>
      <w:autoSpaceDE w:val="0"/>
      <w:autoSpaceDN w:val="0"/>
      <w:adjustRightInd w:val="0"/>
      <w:spacing w:after="0" w:line="276" w:lineRule="auto"/>
      <w:ind w:firstLine="720"/>
      <w:jc w:val="both"/>
      <w:textAlignment w:val="baseline"/>
    </w:pPr>
    <w:rPr>
      <w:rFonts w:ascii="Arial" w:eastAsiaTheme="minorEastAsia" w:hAnsi="Arial" w:cs="Arial"/>
      <w:sz w:val="24"/>
      <w:szCs w:val="24"/>
      <w:lang w:eastAsia="cs-CZ"/>
    </w:rPr>
  </w:style>
  <w:style w:type="character" w:customStyle="1" w:styleId="Zkladntextodsazen2Char">
    <w:name w:val="Základní text odsazený 2 Char"/>
    <w:basedOn w:val="Standardnpsmoodstavce"/>
    <w:link w:val="Zkladntextodsazen2"/>
    <w:uiPriority w:val="99"/>
    <w:rsid w:val="000753FE"/>
    <w:rPr>
      <w:rFonts w:ascii="Arial" w:eastAsiaTheme="minorEastAsia" w:hAnsi="Arial" w:cs="Arial"/>
      <w:sz w:val="24"/>
      <w:szCs w:val="24"/>
      <w:lang w:eastAsia="cs-CZ"/>
    </w:rPr>
  </w:style>
  <w:style w:type="character" w:customStyle="1" w:styleId="citation">
    <w:name w:val="citation"/>
    <w:basedOn w:val="Standardnpsmoodstavce"/>
    <w:rsid w:val="00D34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48807">
      <w:bodyDiv w:val="1"/>
      <w:marLeft w:val="0"/>
      <w:marRight w:val="0"/>
      <w:marTop w:val="0"/>
      <w:marBottom w:val="0"/>
      <w:divBdr>
        <w:top w:val="none" w:sz="0" w:space="0" w:color="auto"/>
        <w:left w:val="none" w:sz="0" w:space="0" w:color="auto"/>
        <w:bottom w:val="none" w:sz="0" w:space="0" w:color="auto"/>
        <w:right w:val="none" w:sz="0" w:space="0" w:color="auto"/>
      </w:divBdr>
      <w:divsChild>
        <w:div w:id="1398163802">
          <w:marLeft w:val="0"/>
          <w:marRight w:val="0"/>
          <w:marTop w:val="0"/>
          <w:marBottom w:val="0"/>
          <w:divBdr>
            <w:top w:val="none" w:sz="0" w:space="0" w:color="auto"/>
            <w:left w:val="none" w:sz="0" w:space="0" w:color="auto"/>
            <w:bottom w:val="none" w:sz="0" w:space="0" w:color="auto"/>
            <w:right w:val="none" w:sz="0" w:space="0" w:color="auto"/>
          </w:divBdr>
          <w:divsChild>
            <w:div w:id="1446120712">
              <w:marLeft w:val="0"/>
              <w:marRight w:val="0"/>
              <w:marTop w:val="0"/>
              <w:marBottom w:val="0"/>
              <w:divBdr>
                <w:top w:val="none" w:sz="0" w:space="0" w:color="auto"/>
                <w:left w:val="none" w:sz="0" w:space="0" w:color="auto"/>
                <w:bottom w:val="none" w:sz="0" w:space="0" w:color="auto"/>
                <w:right w:val="none" w:sz="0" w:space="0" w:color="auto"/>
              </w:divBdr>
              <w:divsChild>
                <w:div w:id="451753419">
                  <w:marLeft w:val="0"/>
                  <w:marRight w:val="0"/>
                  <w:marTop w:val="0"/>
                  <w:marBottom w:val="0"/>
                  <w:divBdr>
                    <w:top w:val="none" w:sz="0" w:space="0" w:color="auto"/>
                    <w:left w:val="none" w:sz="0" w:space="0" w:color="auto"/>
                    <w:bottom w:val="none" w:sz="0" w:space="0" w:color="auto"/>
                    <w:right w:val="none" w:sz="0" w:space="0" w:color="auto"/>
                  </w:divBdr>
                  <w:divsChild>
                    <w:div w:id="1422215601">
                      <w:marLeft w:val="0"/>
                      <w:marRight w:val="0"/>
                      <w:marTop w:val="0"/>
                      <w:marBottom w:val="0"/>
                      <w:divBdr>
                        <w:top w:val="none" w:sz="0" w:space="0" w:color="auto"/>
                        <w:left w:val="none" w:sz="0" w:space="0" w:color="auto"/>
                        <w:bottom w:val="none" w:sz="0" w:space="0" w:color="auto"/>
                        <w:right w:val="none" w:sz="0" w:space="0" w:color="auto"/>
                      </w:divBdr>
                      <w:divsChild>
                        <w:div w:id="1134832422">
                          <w:marLeft w:val="0"/>
                          <w:marRight w:val="0"/>
                          <w:marTop w:val="0"/>
                          <w:marBottom w:val="0"/>
                          <w:divBdr>
                            <w:top w:val="none" w:sz="0" w:space="0" w:color="auto"/>
                            <w:left w:val="none" w:sz="0" w:space="0" w:color="auto"/>
                            <w:bottom w:val="none" w:sz="0" w:space="0" w:color="auto"/>
                            <w:right w:val="none" w:sz="0" w:space="0" w:color="auto"/>
                          </w:divBdr>
                          <w:divsChild>
                            <w:div w:id="1929270213">
                              <w:marLeft w:val="0"/>
                              <w:marRight w:val="0"/>
                              <w:marTop w:val="0"/>
                              <w:marBottom w:val="0"/>
                              <w:divBdr>
                                <w:top w:val="none" w:sz="0" w:space="0" w:color="auto"/>
                                <w:left w:val="none" w:sz="0" w:space="0" w:color="auto"/>
                                <w:bottom w:val="none" w:sz="0" w:space="0" w:color="auto"/>
                                <w:right w:val="none" w:sz="0" w:space="0" w:color="auto"/>
                              </w:divBdr>
                              <w:divsChild>
                                <w:div w:id="1541163463">
                                  <w:marLeft w:val="0"/>
                                  <w:marRight w:val="0"/>
                                  <w:marTop w:val="0"/>
                                  <w:marBottom w:val="0"/>
                                  <w:divBdr>
                                    <w:top w:val="none" w:sz="0" w:space="0" w:color="auto"/>
                                    <w:left w:val="none" w:sz="0" w:space="0" w:color="auto"/>
                                    <w:bottom w:val="none" w:sz="0" w:space="0" w:color="auto"/>
                                    <w:right w:val="none" w:sz="0" w:space="0" w:color="auto"/>
                                  </w:divBdr>
                                  <w:divsChild>
                                    <w:div w:id="108665273">
                                      <w:marLeft w:val="60"/>
                                      <w:marRight w:val="0"/>
                                      <w:marTop w:val="0"/>
                                      <w:marBottom w:val="0"/>
                                      <w:divBdr>
                                        <w:top w:val="none" w:sz="0" w:space="0" w:color="auto"/>
                                        <w:left w:val="none" w:sz="0" w:space="0" w:color="auto"/>
                                        <w:bottom w:val="none" w:sz="0" w:space="0" w:color="auto"/>
                                        <w:right w:val="none" w:sz="0" w:space="0" w:color="auto"/>
                                      </w:divBdr>
                                      <w:divsChild>
                                        <w:div w:id="1152059890">
                                          <w:marLeft w:val="0"/>
                                          <w:marRight w:val="0"/>
                                          <w:marTop w:val="0"/>
                                          <w:marBottom w:val="0"/>
                                          <w:divBdr>
                                            <w:top w:val="none" w:sz="0" w:space="0" w:color="auto"/>
                                            <w:left w:val="none" w:sz="0" w:space="0" w:color="auto"/>
                                            <w:bottom w:val="none" w:sz="0" w:space="0" w:color="auto"/>
                                            <w:right w:val="none" w:sz="0" w:space="0" w:color="auto"/>
                                          </w:divBdr>
                                          <w:divsChild>
                                            <w:div w:id="846333974">
                                              <w:marLeft w:val="0"/>
                                              <w:marRight w:val="0"/>
                                              <w:marTop w:val="0"/>
                                              <w:marBottom w:val="120"/>
                                              <w:divBdr>
                                                <w:top w:val="single" w:sz="6" w:space="0" w:color="F5F5F5"/>
                                                <w:left w:val="single" w:sz="6" w:space="0" w:color="F5F5F5"/>
                                                <w:bottom w:val="single" w:sz="6" w:space="0" w:color="F5F5F5"/>
                                                <w:right w:val="single" w:sz="6" w:space="0" w:color="F5F5F5"/>
                                              </w:divBdr>
                                              <w:divsChild>
                                                <w:div w:id="74206091">
                                                  <w:marLeft w:val="0"/>
                                                  <w:marRight w:val="0"/>
                                                  <w:marTop w:val="0"/>
                                                  <w:marBottom w:val="0"/>
                                                  <w:divBdr>
                                                    <w:top w:val="none" w:sz="0" w:space="0" w:color="auto"/>
                                                    <w:left w:val="none" w:sz="0" w:space="0" w:color="auto"/>
                                                    <w:bottom w:val="none" w:sz="0" w:space="0" w:color="auto"/>
                                                    <w:right w:val="none" w:sz="0" w:space="0" w:color="auto"/>
                                                  </w:divBdr>
                                                  <w:divsChild>
                                                    <w:div w:id="29688962">
                                                      <w:marLeft w:val="0"/>
                                                      <w:marRight w:val="0"/>
                                                      <w:marTop w:val="0"/>
                                                      <w:marBottom w:val="0"/>
                                                      <w:divBdr>
                                                        <w:top w:val="none" w:sz="0" w:space="0" w:color="auto"/>
                                                        <w:left w:val="none" w:sz="0" w:space="0" w:color="auto"/>
                                                        <w:bottom w:val="none" w:sz="0" w:space="0" w:color="auto"/>
                                                        <w:right w:val="none" w:sz="0" w:space="0" w:color="auto"/>
                                                      </w:divBdr>
                                                    </w:div>
                                                  </w:divsChild>
                                                </w:div>
                                                <w:div w:id="335890207">
                                                  <w:marLeft w:val="0"/>
                                                  <w:marRight w:val="0"/>
                                                  <w:marTop w:val="0"/>
                                                  <w:marBottom w:val="0"/>
                                                  <w:divBdr>
                                                    <w:top w:val="none" w:sz="0" w:space="0" w:color="auto"/>
                                                    <w:left w:val="none" w:sz="0" w:space="0" w:color="auto"/>
                                                    <w:bottom w:val="none" w:sz="0" w:space="0" w:color="auto"/>
                                                    <w:right w:val="none" w:sz="0" w:space="0" w:color="auto"/>
                                                  </w:divBdr>
                                                  <w:divsChild>
                                                    <w:div w:id="538468910">
                                                      <w:marLeft w:val="0"/>
                                                      <w:marRight w:val="0"/>
                                                      <w:marTop w:val="0"/>
                                                      <w:marBottom w:val="0"/>
                                                      <w:divBdr>
                                                        <w:top w:val="none" w:sz="0" w:space="0" w:color="auto"/>
                                                        <w:left w:val="none" w:sz="0" w:space="0" w:color="auto"/>
                                                        <w:bottom w:val="none" w:sz="0" w:space="0" w:color="auto"/>
                                                        <w:right w:val="none" w:sz="0" w:space="0" w:color="auto"/>
                                                      </w:divBdr>
                                                    </w:div>
                                                  </w:divsChild>
                                                </w:div>
                                                <w:div w:id="1934626064">
                                                  <w:marLeft w:val="0"/>
                                                  <w:marRight w:val="0"/>
                                                  <w:marTop w:val="0"/>
                                                  <w:marBottom w:val="0"/>
                                                  <w:divBdr>
                                                    <w:top w:val="none" w:sz="0" w:space="0" w:color="auto"/>
                                                    <w:left w:val="none" w:sz="0" w:space="0" w:color="auto"/>
                                                    <w:bottom w:val="none" w:sz="0" w:space="0" w:color="auto"/>
                                                    <w:right w:val="none" w:sz="0" w:space="0" w:color="auto"/>
                                                  </w:divBdr>
                                                  <w:divsChild>
                                                    <w:div w:id="1683239902">
                                                      <w:marLeft w:val="0"/>
                                                      <w:marRight w:val="0"/>
                                                      <w:marTop w:val="0"/>
                                                      <w:marBottom w:val="0"/>
                                                      <w:divBdr>
                                                        <w:top w:val="none" w:sz="0" w:space="0" w:color="auto"/>
                                                        <w:left w:val="none" w:sz="0" w:space="0" w:color="auto"/>
                                                        <w:bottom w:val="none" w:sz="0" w:space="0" w:color="auto"/>
                                                        <w:right w:val="none" w:sz="0" w:space="0" w:color="auto"/>
                                                      </w:divBdr>
                                                      <w:divsChild>
                                                        <w:div w:id="521164236">
                                                          <w:marLeft w:val="0"/>
                                                          <w:marRight w:val="0"/>
                                                          <w:marTop w:val="0"/>
                                                          <w:marBottom w:val="0"/>
                                                          <w:divBdr>
                                                            <w:top w:val="none" w:sz="0" w:space="0" w:color="auto"/>
                                                            <w:left w:val="none" w:sz="0" w:space="0" w:color="auto"/>
                                                            <w:bottom w:val="none" w:sz="0" w:space="0" w:color="auto"/>
                                                            <w:right w:val="none" w:sz="0" w:space="0" w:color="auto"/>
                                                          </w:divBdr>
                                                        </w:div>
                                                        <w:div w:id="51022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70557">
                                              <w:marLeft w:val="0"/>
                                              <w:marRight w:val="0"/>
                                              <w:marTop w:val="0"/>
                                              <w:marBottom w:val="0"/>
                                              <w:divBdr>
                                                <w:top w:val="none" w:sz="0" w:space="0" w:color="auto"/>
                                                <w:left w:val="none" w:sz="0" w:space="0" w:color="auto"/>
                                                <w:bottom w:val="none" w:sz="0" w:space="0" w:color="auto"/>
                                                <w:right w:val="none" w:sz="0" w:space="0" w:color="auto"/>
                                              </w:divBdr>
                                              <w:divsChild>
                                                <w:div w:id="2076202626">
                                                  <w:marLeft w:val="0"/>
                                                  <w:marRight w:val="0"/>
                                                  <w:marTop w:val="0"/>
                                                  <w:marBottom w:val="0"/>
                                                  <w:divBdr>
                                                    <w:top w:val="none" w:sz="0" w:space="0" w:color="auto"/>
                                                    <w:left w:val="none" w:sz="0" w:space="0" w:color="auto"/>
                                                    <w:bottom w:val="none" w:sz="0" w:space="0" w:color="auto"/>
                                                    <w:right w:val="none" w:sz="0" w:space="0" w:color="auto"/>
                                                  </w:divBdr>
                                                  <w:divsChild>
                                                    <w:div w:id="1840926695">
                                                      <w:marLeft w:val="0"/>
                                                      <w:marRight w:val="0"/>
                                                      <w:marTop w:val="0"/>
                                                      <w:marBottom w:val="0"/>
                                                      <w:divBdr>
                                                        <w:top w:val="none" w:sz="0" w:space="0" w:color="auto"/>
                                                        <w:left w:val="none" w:sz="0" w:space="0" w:color="auto"/>
                                                        <w:bottom w:val="none" w:sz="0" w:space="0" w:color="auto"/>
                                                        <w:right w:val="none" w:sz="0" w:space="0" w:color="auto"/>
                                                      </w:divBdr>
                                                      <w:divsChild>
                                                        <w:div w:id="701324170">
                                                          <w:marLeft w:val="0"/>
                                                          <w:marRight w:val="0"/>
                                                          <w:marTop w:val="0"/>
                                                          <w:marBottom w:val="0"/>
                                                          <w:divBdr>
                                                            <w:top w:val="none" w:sz="0" w:space="0" w:color="auto"/>
                                                            <w:left w:val="none" w:sz="0" w:space="0" w:color="auto"/>
                                                            <w:bottom w:val="none" w:sz="0" w:space="0" w:color="auto"/>
                                                            <w:right w:val="none" w:sz="0" w:space="0" w:color="auto"/>
                                                          </w:divBdr>
                                                          <w:divsChild>
                                                            <w:div w:id="166872153">
                                                              <w:marLeft w:val="0"/>
                                                              <w:marRight w:val="0"/>
                                                              <w:marTop w:val="0"/>
                                                              <w:marBottom w:val="0"/>
                                                              <w:divBdr>
                                                                <w:top w:val="none" w:sz="0" w:space="0" w:color="auto"/>
                                                                <w:left w:val="none" w:sz="0" w:space="0" w:color="auto"/>
                                                                <w:bottom w:val="none" w:sz="0" w:space="0" w:color="auto"/>
                                                                <w:right w:val="none" w:sz="0" w:space="0" w:color="auto"/>
                                                              </w:divBdr>
                                                              <w:divsChild>
                                                                <w:div w:id="284389516">
                                                                  <w:marLeft w:val="0"/>
                                                                  <w:marRight w:val="0"/>
                                                                  <w:marTop w:val="100"/>
                                                                  <w:marBottom w:val="100"/>
                                                                  <w:divBdr>
                                                                    <w:top w:val="none" w:sz="0" w:space="0" w:color="auto"/>
                                                                    <w:left w:val="none" w:sz="0" w:space="0" w:color="auto"/>
                                                                    <w:bottom w:val="none" w:sz="0" w:space="0" w:color="auto"/>
                                                                    <w:right w:val="none" w:sz="0" w:space="0" w:color="auto"/>
                                                                  </w:divBdr>
                                                                </w:div>
                                                                <w:div w:id="7997659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83145606">
                                                  <w:marLeft w:val="0"/>
                                                  <w:marRight w:val="0"/>
                                                  <w:marTop w:val="0"/>
                                                  <w:marBottom w:val="0"/>
                                                  <w:divBdr>
                                                    <w:top w:val="none" w:sz="0" w:space="0" w:color="auto"/>
                                                    <w:left w:val="none" w:sz="0" w:space="0" w:color="auto"/>
                                                    <w:bottom w:val="none" w:sz="0" w:space="0" w:color="auto"/>
                                                    <w:right w:val="none" w:sz="0" w:space="0" w:color="auto"/>
                                                  </w:divBdr>
                                                  <w:divsChild>
                                                    <w:div w:id="1379285261">
                                                      <w:marLeft w:val="0"/>
                                                      <w:marRight w:val="0"/>
                                                      <w:marTop w:val="90"/>
                                                      <w:marBottom w:val="90"/>
                                                      <w:divBdr>
                                                        <w:top w:val="none" w:sz="0" w:space="4" w:color="F0C36D"/>
                                                        <w:left w:val="none" w:sz="0" w:space="4" w:color="F0C36D"/>
                                                        <w:bottom w:val="none" w:sz="0" w:space="4" w:color="F0C36D"/>
                                                        <w:right w:val="none" w:sz="0" w:space="4" w:color="F0C36D"/>
                                                      </w:divBdr>
                                                      <w:divsChild>
                                                        <w:div w:id="1678116523">
                                                          <w:marLeft w:val="0"/>
                                                          <w:marRight w:val="0"/>
                                                          <w:marTop w:val="0"/>
                                                          <w:marBottom w:val="0"/>
                                                          <w:divBdr>
                                                            <w:top w:val="none" w:sz="0" w:space="0" w:color="auto"/>
                                                            <w:left w:val="none" w:sz="0" w:space="0" w:color="auto"/>
                                                            <w:bottom w:val="none" w:sz="0" w:space="0" w:color="auto"/>
                                                            <w:right w:val="none" w:sz="0" w:space="0" w:color="auto"/>
                                                          </w:divBdr>
                                                        </w:div>
                                                      </w:divsChild>
                                                    </w:div>
                                                    <w:div w:id="1735349289">
                                                      <w:marLeft w:val="0"/>
                                                      <w:marRight w:val="0"/>
                                                      <w:marTop w:val="0"/>
                                                      <w:marBottom w:val="0"/>
                                                      <w:divBdr>
                                                        <w:top w:val="none" w:sz="0" w:space="0" w:color="auto"/>
                                                        <w:left w:val="none" w:sz="0" w:space="0" w:color="auto"/>
                                                        <w:bottom w:val="none" w:sz="0" w:space="0" w:color="auto"/>
                                                        <w:right w:val="none" w:sz="0" w:space="0" w:color="auto"/>
                                                      </w:divBdr>
                                                      <w:divsChild>
                                                        <w:div w:id="828520363">
                                                          <w:marLeft w:val="0"/>
                                                          <w:marRight w:val="0"/>
                                                          <w:marTop w:val="0"/>
                                                          <w:marBottom w:val="0"/>
                                                          <w:divBdr>
                                                            <w:top w:val="none" w:sz="0" w:space="0" w:color="auto"/>
                                                            <w:left w:val="none" w:sz="0" w:space="0" w:color="auto"/>
                                                            <w:bottom w:val="none" w:sz="0" w:space="0" w:color="auto"/>
                                                            <w:right w:val="none" w:sz="0" w:space="0" w:color="auto"/>
                                                          </w:divBdr>
                                                        </w:div>
                                                        <w:div w:id="11041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588171">
                                  <w:marLeft w:val="0"/>
                                  <w:marRight w:val="0"/>
                                  <w:marTop w:val="0"/>
                                  <w:marBottom w:val="0"/>
                                  <w:divBdr>
                                    <w:top w:val="none" w:sz="0" w:space="0" w:color="auto"/>
                                    <w:left w:val="none" w:sz="0" w:space="0" w:color="auto"/>
                                    <w:bottom w:val="none" w:sz="0" w:space="0" w:color="auto"/>
                                    <w:right w:val="none" w:sz="0" w:space="0" w:color="auto"/>
                                  </w:divBdr>
                                  <w:divsChild>
                                    <w:div w:id="1574194085">
                                      <w:marLeft w:val="0"/>
                                      <w:marRight w:val="0"/>
                                      <w:marTop w:val="0"/>
                                      <w:marBottom w:val="0"/>
                                      <w:divBdr>
                                        <w:top w:val="none" w:sz="0" w:space="0" w:color="auto"/>
                                        <w:left w:val="none" w:sz="0" w:space="0" w:color="auto"/>
                                        <w:bottom w:val="none" w:sz="0" w:space="0" w:color="auto"/>
                                        <w:right w:val="none" w:sz="0" w:space="0" w:color="auto"/>
                                      </w:divBdr>
                                      <w:divsChild>
                                        <w:div w:id="1762263116">
                                          <w:marLeft w:val="0"/>
                                          <w:marRight w:val="0"/>
                                          <w:marTop w:val="0"/>
                                          <w:marBottom w:val="0"/>
                                          <w:divBdr>
                                            <w:top w:val="none" w:sz="0" w:space="0" w:color="auto"/>
                                            <w:left w:val="none" w:sz="0" w:space="0" w:color="auto"/>
                                            <w:bottom w:val="none" w:sz="0" w:space="0" w:color="auto"/>
                                            <w:right w:val="none" w:sz="0" w:space="0" w:color="auto"/>
                                          </w:divBdr>
                                          <w:divsChild>
                                            <w:div w:id="313802005">
                                              <w:marLeft w:val="0"/>
                                              <w:marRight w:val="0"/>
                                              <w:marTop w:val="0"/>
                                              <w:marBottom w:val="0"/>
                                              <w:divBdr>
                                                <w:top w:val="none" w:sz="0" w:space="0" w:color="auto"/>
                                                <w:left w:val="none" w:sz="0" w:space="0" w:color="auto"/>
                                                <w:bottom w:val="none" w:sz="0" w:space="0" w:color="auto"/>
                                                <w:right w:val="none" w:sz="0" w:space="0" w:color="auto"/>
                                              </w:divBdr>
                                              <w:divsChild>
                                                <w:div w:id="134176808">
                                                  <w:marLeft w:val="0"/>
                                                  <w:marRight w:val="0"/>
                                                  <w:marTop w:val="0"/>
                                                  <w:marBottom w:val="0"/>
                                                  <w:divBdr>
                                                    <w:top w:val="none" w:sz="0" w:space="0" w:color="auto"/>
                                                    <w:left w:val="none" w:sz="0" w:space="0" w:color="auto"/>
                                                    <w:bottom w:val="none" w:sz="0" w:space="0" w:color="auto"/>
                                                    <w:right w:val="none" w:sz="0" w:space="0" w:color="auto"/>
                                                  </w:divBdr>
                                                  <w:divsChild>
                                                    <w:div w:id="28031003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56606972">
                                  <w:marLeft w:val="0"/>
                                  <w:marRight w:val="0"/>
                                  <w:marTop w:val="0"/>
                                  <w:marBottom w:val="0"/>
                                  <w:divBdr>
                                    <w:top w:val="none" w:sz="0" w:space="0" w:color="auto"/>
                                    <w:left w:val="none" w:sz="0" w:space="0" w:color="auto"/>
                                    <w:bottom w:val="none" w:sz="0" w:space="0" w:color="auto"/>
                                    <w:right w:val="none" w:sz="0" w:space="0" w:color="auto"/>
                                  </w:divBdr>
                                  <w:divsChild>
                                    <w:div w:id="2095742931">
                                      <w:marLeft w:val="0"/>
                                      <w:marRight w:val="0"/>
                                      <w:marTop w:val="0"/>
                                      <w:marBottom w:val="0"/>
                                      <w:divBdr>
                                        <w:top w:val="none" w:sz="0" w:space="0" w:color="auto"/>
                                        <w:left w:val="none" w:sz="0" w:space="0" w:color="auto"/>
                                        <w:bottom w:val="single" w:sz="6" w:space="3" w:color="CCCCCC"/>
                                        <w:right w:val="none" w:sz="0" w:space="0" w:color="auto"/>
                                      </w:divBdr>
                                    </w:div>
                                    <w:div w:id="582490559">
                                      <w:marLeft w:val="0"/>
                                      <w:marRight w:val="0"/>
                                      <w:marTop w:val="0"/>
                                      <w:marBottom w:val="0"/>
                                      <w:divBdr>
                                        <w:top w:val="none" w:sz="0" w:space="0" w:color="auto"/>
                                        <w:left w:val="none" w:sz="0" w:space="0" w:color="auto"/>
                                        <w:bottom w:val="none" w:sz="0" w:space="0" w:color="auto"/>
                                        <w:right w:val="none" w:sz="0" w:space="0" w:color="auto"/>
                                      </w:divBdr>
                                      <w:divsChild>
                                        <w:div w:id="492185884">
                                          <w:marLeft w:val="0"/>
                                          <w:marRight w:val="0"/>
                                          <w:marTop w:val="0"/>
                                          <w:marBottom w:val="0"/>
                                          <w:divBdr>
                                            <w:top w:val="none" w:sz="0" w:space="0" w:color="auto"/>
                                            <w:left w:val="none" w:sz="0" w:space="0" w:color="auto"/>
                                            <w:bottom w:val="none" w:sz="0" w:space="0" w:color="auto"/>
                                            <w:right w:val="none" w:sz="0" w:space="0" w:color="auto"/>
                                          </w:divBdr>
                                          <w:divsChild>
                                            <w:div w:id="1812287371">
                                              <w:marLeft w:val="0"/>
                                              <w:marRight w:val="60"/>
                                              <w:marTop w:val="0"/>
                                              <w:marBottom w:val="0"/>
                                              <w:divBdr>
                                                <w:top w:val="none" w:sz="0" w:space="0" w:color="auto"/>
                                                <w:left w:val="none" w:sz="0" w:space="0" w:color="auto"/>
                                                <w:bottom w:val="none" w:sz="0" w:space="0" w:color="auto"/>
                                                <w:right w:val="none" w:sz="0" w:space="0" w:color="auto"/>
                                              </w:divBdr>
                                              <w:divsChild>
                                                <w:div w:id="1267735132">
                                                  <w:marLeft w:val="0"/>
                                                  <w:marRight w:val="0"/>
                                                  <w:marTop w:val="0"/>
                                                  <w:marBottom w:val="240"/>
                                                  <w:divBdr>
                                                    <w:top w:val="none" w:sz="0" w:space="0" w:color="auto"/>
                                                    <w:left w:val="none" w:sz="0" w:space="0" w:color="auto"/>
                                                    <w:bottom w:val="none" w:sz="0" w:space="0" w:color="auto"/>
                                                    <w:right w:val="none" w:sz="0" w:space="0" w:color="auto"/>
                                                  </w:divBdr>
                                                  <w:divsChild>
                                                    <w:div w:id="1085809305">
                                                      <w:marLeft w:val="0"/>
                                                      <w:marRight w:val="0"/>
                                                      <w:marTop w:val="0"/>
                                                      <w:marBottom w:val="0"/>
                                                      <w:divBdr>
                                                        <w:top w:val="none" w:sz="0" w:space="0" w:color="auto"/>
                                                        <w:left w:val="none" w:sz="0" w:space="0" w:color="auto"/>
                                                        <w:bottom w:val="none" w:sz="0" w:space="0" w:color="auto"/>
                                                        <w:right w:val="none" w:sz="0" w:space="0" w:color="auto"/>
                                                      </w:divBdr>
                                                      <w:divsChild>
                                                        <w:div w:id="2026637488">
                                                          <w:marLeft w:val="0"/>
                                                          <w:marRight w:val="0"/>
                                                          <w:marTop w:val="0"/>
                                                          <w:marBottom w:val="0"/>
                                                          <w:divBdr>
                                                            <w:top w:val="none" w:sz="0" w:space="0" w:color="auto"/>
                                                            <w:left w:val="none" w:sz="0" w:space="0" w:color="auto"/>
                                                            <w:bottom w:val="none" w:sz="0" w:space="0" w:color="auto"/>
                                                            <w:right w:val="none" w:sz="0" w:space="0" w:color="auto"/>
                                                          </w:divBdr>
                                                          <w:divsChild>
                                                            <w:div w:id="17419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52757">
                                                  <w:marLeft w:val="0"/>
                                                  <w:marRight w:val="0"/>
                                                  <w:marTop w:val="0"/>
                                                  <w:marBottom w:val="240"/>
                                                  <w:divBdr>
                                                    <w:top w:val="none" w:sz="0" w:space="0" w:color="auto"/>
                                                    <w:left w:val="none" w:sz="0" w:space="0" w:color="auto"/>
                                                    <w:bottom w:val="none" w:sz="0" w:space="0" w:color="auto"/>
                                                    <w:right w:val="none" w:sz="0" w:space="0" w:color="auto"/>
                                                  </w:divBdr>
                                                  <w:divsChild>
                                                    <w:div w:id="1465856296">
                                                      <w:marLeft w:val="0"/>
                                                      <w:marRight w:val="0"/>
                                                      <w:marTop w:val="0"/>
                                                      <w:marBottom w:val="0"/>
                                                      <w:divBdr>
                                                        <w:top w:val="none" w:sz="0" w:space="0" w:color="auto"/>
                                                        <w:left w:val="none" w:sz="0" w:space="0" w:color="auto"/>
                                                        <w:bottom w:val="none" w:sz="0" w:space="0" w:color="auto"/>
                                                        <w:right w:val="none" w:sz="0" w:space="0" w:color="auto"/>
                                                      </w:divBdr>
                                                      <w:divsChild>
                                                        <w:div w:id="796526778">
                                                          <w:marLeft w:val="0"/>
                                                          <w:marRight w:val="0"/>
                                                          <w:marTop w:val="0"/>
                                                          <w:marBottom w:val="0"/>
                                                          <w:divBdr>
                                                            <w:top w:val="none" w:sz="0" w:space="0" w:color="auto"/>
                                                            <w:left w:val="none" w:sz="0" w:space="0" w:color="auto"/>
                                                            <w:bottom w:val="none" w:sz="0" w:space="0" w:color="auto"/>
                                                            <w:right w:val="none" w:sz="0" w:space="0" w:color="auto"/>
                                                          </w:divBdr>
                                                          <w:divsChild>
                                                            <w:div w:id="152266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527821">
                                                  <w:marLeft w:val="0"/>
                                                  <w:marRight w:val="0"/>
                                                  <w:marTop w:val="0"/>
                                                  <w:marBottom w:val="240"/>
                                                  <w:divBdr>
                                                    <w:top w:val="none" w:sz="0" w:space="0" w:color="auto"/>
                                                    <w:left w:val="none" w:sz="0" w:space="0" w:color="auto"/>
                                                    <w:bottom w:val="none" w:sz="0" w:space="0" w:color="auto"/>
                                                    <w:right w:val="none" w:sz="0" w:space="0" w:color="auto"/>
                                                  </w:divBdr>
                                                  <w:divsChild>
                                                    <w:div w:id="853568785">
                                                      <w:marLeft w:val="0"/>
                                                      <w:marRight w:val="0"/>
                                                      <w:marTop w:val="0"/>
                                                      <w:marBottom w:val="0"/>
                                                      <w:divBdr>
                                                        <w:top w:val="none" w:sz="0" w:space="0" w:color="auto"/>
                                                        <w:left w:val="none" w:sz="0" w:space="0" w:color="auto"/>
                                                        <w:bottom w:val="none" w:sz="0" w:space="0" w:color="auto"/>
                                                        <w:right w:val="none" w:sz="0" w:space="0" w:color="auto"/>
                                                      </w:divBdr>
                                                      <w:divsChild>
                                                        <w:div w:id="429856494">
                                                          <w:marLeft w:val="0"/>
                                                          <w:marRight w:val="0"/>
                                                          <w:marTop w:val="0"/>
                                                          <w:marBottom w:val="0"/>
                                                          <w:divBdr>
                                                            <w:top w:val="none" w:sz="0" w:space="0" w:color="auto"/>
                                                            <w:left w:val="none" w:sz="0" w:space="0" w:color="auto"/>
                                                            <w:bottom w:val="none" w:sz="0" w:space="0" w:color="auto"/>
                                                            <w:right w:val="none" w:sz="0" w:space="0" w:color="auto"/>
                                                          </w:divBdr>
                                                          <w:divsChild>
                                                            <w:div w:id="3294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9286">
                                                  <w:marLeft w:val="0"/>
                                                  <w:marRight w:val="0"/>
                                                  <w:marTop w:val="0"/>
                                                  <w:marBottom w:val="240"/>
                                                  <w:divBdr>
                                                    <w:top w:val="none" w:sz="0" w:space="0" w:color="auto"/>
                                                    <w:left w:val="none" w:sz="0" w:space="0" w:color="auto"/>
                                                    <w:bottom w:val="none" w:sz="0" w:space="0" w:color="auto"/>
                                                    <w:right w:val="none" w:sz="0" w:space="0" w:color="auto"/>
                                                  </w:divBdr>
                                                  <w:divsChild>
                                                    <w:div w:id="1311791107">
                                                      <w:marLeft w:val="0"/>
                                                      <w:marRight w:val="0"/>
                                                      <w:marTop w:val="0"/>
                                                      <w:marBottom w:val="0"/>
                                                      <w:divBdr>
                                                        <w:top w:val="none" w:sz="0" w:space="0" w:color="auto"/>
                                                        <w:left w:val="none" w:sz="0" w:space="0" w:color="auto"/>
                                                        <w:bottom w:val="none" w:sz="0" w:space="0" w:color="auto"/>
                                                        <w:right w:val="none" w:sz="0" w:space="0" w:color="auto"/>
                                                      </w:divBdr>
                                                      <w:divsChild>
                                                        <w:div w:id="2117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135825">
                                          <w:marLeft w:val="0"/>
                                          <w:marRight w:val="0"/>
                                          <w:marTop w:val="0"/>
                                          <w:marBottom w:val="0"/>
                                          <w:divBdr>
                                            <w:top w:val="none" w:sz="0" w:space="0" w:color="auto"/>
                                            <w:left w:val="none" w:sz="0" w:space="0" w:color="auto"/>
                                            <w:bottom w:val="none" w:sz="0" w:space="0" w:color="auto"/>
                                            <w:right w:val="none" w:sz="0" w:space="0" w:color="auto"/>
                                          </w:divBdr>
                                          <w:divsChild>
                                            <w:div w:id="1221481280">
                                              <w:marLeft w:val="60"/>
                                              <w:marRight w:val="0"/>
                                              <w:marTop w:val="0"/>
                                              <w:marBottom w:val="0"/>
                                              <w:divBdr>
                                                <w:top w:val="none" w:sz="0" w:space="0" w:color="auto"/>
                                                <w:left w:val="none" w:sz="0" w:space="0" w:color="auto"/>
                                                <w:bottom w:val="none" w:sz="0" w:space="0" w:color="auto"/>
                                                <w:right w:val="none" w:sz="0" w:space="0" w:color="auto"/>
                                              </w:divBdr>
                                              <w:divsChild>
                                                <w:div w:id="1283271465">
                                                  <w:marLeft w:val="0"/>
                                                  <w:marRight w:val="0"/>
                                                  <w:marTop w:val="0"/>
                                                  <w:marBottom w:val="240"/>
                                                  <w:divBdr>
                                                    <w:top w:val="none" w:sz="0" w:space="0" w:color="auto"/>
                                                    <w:left w:val="none" w:sz="0" w:space="0" w:color="auto"/>
                                                    <w:bottom w:val="none" w:sz="0" w:space="0" w:color="auto"/>
                                                    <w:right w:val="none" w:sz="0" w:space="0" w:color="auto"/>
                                                  </w:divBdr>
                                                  <w:divsChild>
                                                    <w:div w:id="1564442261">
                                                      <w:marLeft w:val="0"/>
                                                      <w:marRight w:val="0"/>
                                                      <w:marTop w:val="0"/>
                                                      <w:marBottom w:val="0"/>
                                                      <w:divBdr>
                                                        <w:top w:val="none" w:sz="0" w:space="0" w:color="auto"/>
                                                        <w:left w:val="none" w:sz="0" w:space="0" w:color="auto"/>
                                                        <w:bottom w:val="none" w:sz="0" w:space="0" w:color="auto"/>
                                                        <w:right w:val="none" w:sz="0" w:space="0" w:color="auto"/>
                                                      </w:divBdr>
                                                      <w:divsChild>
                                                        <w:div w:id="454909147">
                                                          <w:marLeft w:val="0"/>
                                                          <w:marRight w:val="0"/>
                                                          <w:marTop w:val="0"/>
                                                          <w:marBottom w:val="0"/>
                                                          <w:divBdr>
                                                            <w:top w:val="none" w:sz="0" w:space="0" w:color="auto"/>
                                                            <w:left w:val="none" w:sz="0" w:space="0" w:color="auto"/>
                                                            <w:bottom w:val="none" w:sz="0" w:space="0" w:color="auto"/>
                                                            <w:right w:val="none" w:sz="0" w:space="0" w:color="auto"/>
                                                          </w:divBdr>
                                                          <w:divsChild>
                                                            <w:div w:id="5653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415678">
                              <w:marLeft w:val="0"/>
                              <w:marRight w:val="0"/>
                              <w:marTop w:val="240"/>
                              <w:marBottom w:val="525"/>
                              <w:divBdr>
                                <w:top w:val="none" w:sz="0" w:space="0" w:color="auto"/>
                                <w:left w:val="none" w:sz="0" w:space="0" w:color="auto"/>
                                <w:bottom w:val="none" w:sz="0" w:space="0" w:color="auto"/>
                                <w:right w:val="none" w:sz="0" w:space="0" w:color="auto"/>
                              </w:divBdr>
                              <w:divsChild>
                                <w:div w:id="132215504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34057678">
              <w:marLeft w:val="0"/>
              <w:marRight w:val="0"/>
              <w:marTop w:val="0"/>
              <w:marBottom w:val="0"/>
              <w:divBdr>
                <w:top w:val="single" w:sz="6" w:space="31" w:color="F0C36D"/>
                <w:left w:val="single" w:sz="6" w:space="31" w:color="F0C36D"/>
                <w:bottom w:val="single" w:sz="6" w:space="31" w:color="F0C36D"/>
                <w:right w:val="single" w:sz="6" w:space="31" w:color="F0C36D"/>
              </w:divBdr>
            </w:div>
            <w:div w:id="1359045935">
              <w:marLeft w:val="0"/>
              <w:marRight w:val="0"/>
              <w:marTop w:val="0"/>
              <w:marBottom w:val="0"/>
              <w:divBdr>
                <w:top w:val="single" w:sz="6" w:space="31" w:color="F0C36D"/>
                <w:left w:val="single" w:sz="6" w:space="31" w:color="F0C36D"/>
                <w:bottom w:val="single" w:sz="6" w:space="31" w:color="F0C36D"/>
                <w:right w:val="single" w:sz="6" w:space="31" w:color="F0C36D"/>
              </w:divBdr>
            </w:div>
            <w:div w:id="1418747993">
              <w:marLeft w:val="0"/>
              <w:marRight w:val="0"/>
              <w:marTop w:val="0"/>
              <w:marBottom w:val="0"/>
              <w:divBdr>
                <w:top w:val="single" w:sz="6" w:space="31" w:color="F0C36D"/>
                <w:left w:val="single" w:sz="6" w:space="31" w:color="F0C36D"/>
                <w:bottom w:val="single" w:sz="6" w:space="31" w:color="F0C36D"/>
                <w:right w:val="single" w:sz="6" w:space="31" w:color="F0C36D"/>
              </w:divBdr>
            </w:div>
            <w:div w:id="1746222734">
              <w:marLeft w:val="0"/>
              <w:marRight w:val="0"/>
              <w:marTop w:val="0"/>
              <w:marBottom w:val="0"/>
              <w:divBdr>
                <w:top w:val="single" w:sz="6" w:space="31" w:color="F0C36D"/>
                <w:left w:val="single" w:sz="6" w:space="31" w:color="F0C36D"/>
                <w:bottom w:val="single" w:sz="6" w:space="31" w:color="F0C36D"/>
                <w:right w:val="single" w:sz="6" w:space="31" w:color="F0C36D"/>
              </w:divBdr>
            </w:div>
            <w:div w:id="1710565060">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31762-C17B-41BF-8AA9-97740FC07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7</Pages>
  <Words>2818</Words>
  <Characters>16629</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Univerzita Pardubice</Company>
  <LinksUpToDate>false</LinksUpToDate>
  <CharactersWithSpaces>19409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Machotova Jana</dc:creator>
  <cp:lastModifiedBy>Machotova Jana</cp:lastModifiedBy>
  <cp:revision>6</cp:revision>
  <dcterms:created xsi:type="dcterms:W3CDTF">2017-09-27T10:58:00Z</dcterms:created>
  <dcterms:modified xsi:type="dcterms:W3CDTF">2017-09-29T13:22:00Z</dcterms:modified>
</cp:coreProperties>
</file>