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21B" w:rsidRPr="00CD277A" w:rsidRDefault="0025021B" w:rsidP="0025021B">
      <w:pPr>
        <w:jc w:val="center"/>
        <w:rPr>
          <w:sz w:val="32"/>
          <w:szCs w:val="32"/>
        </w:rPr>
      </w:pPr>
      <w:r w:rsidRPr="00CD277A">
        <w:rPr>
          <w:sz w:val="32"/>
          <w:szCs w:val="32"/>
        </w:rPr>
        <w:t>Gutachten zur Abschlussarbeit</w:t>
      </w:r>
    </w:p>
    <w:p w:rsidR="00BF75B7" w:rsidRDefault="00BF75B7" w:rsidP="0025021B">
      <w:pPr>
        <w:autoSpaceDE w:val="0"/>
        <w:autoSpaceDN w:val="0"/>
        <w:adjustRightInd w:val="0"/>
        <w:rPr>
          <w:sz w:val="28"/>
          <w:szCs w:val="28"/>
        </w:rPr>
      </w:pPr>
    </w:p>
    <w:p w:rsidR="0025021B" w:rsidRDefault="0025021B" w:rsidP="00BF75B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A76D8">
        <w:rPr>
          <w:sz w:val="28"/>
          <w:szCs w:val="28"/>
        </w:rPr>
        <w:t>Kandidat</w:t>
      </w:r>
      <w:r>
        <w:rPr>
          <w:sz w:val="28"/>
          <w:szCs w:val="28"/>
        </w:rPr>
        <w:t>in</w:t>
      </w:r>
      <w:r w:rsidRPr="0025021B">
        <w:rPr>
          <w:sz w:val="28"/>
          <w:szCs w:val="28"/>
        </w:rPr>
        <w:t xml:space="preserve">: Petra </w:t>
      </w:r>
      <w:proofErr w:type="spellStart"/>
      <w:r w:rsidRPr="0025021B">
        <w:rPr>
          <w:sz w:val="28"/>
          <w:szCs w:val="28"/>
        </w:rPr>
        <w:t>Káninská</w:t>
      </w:r>
      <w:proofErr w:type="spellEnd"/>
    </w:p>
    <w:p w:rsidR="00877E9F" w:rsidRDefault="00877E9F" w:rsidP="0025021B">
      <w:pPr>
        <w:autoSpaceDE w:val="0"/>
        <w:autoSpaceDN w:val="0"/>
        <w:adjustRightInd w:val="0"/>
      </w:pPr>
    </w:p>
    <w:p w:rsidR="0025021B" w:rsidRPr="000A76D8" w:rsidRDefault="0025021B" w:rsidP="00BF75B7">
      <w:pPr>
        <w:jc w:val="center"/>
        <w:rPr>
          <w:sz w:val="28"/>
          <w:szCs w:val="28"/>
        </w:rPr>
      </w:pPr>
      <w:r w:rsidRPr="000A76D8">
        <w:rPr>
          <w:sz w:val="28"/>
          <w:szCs w:val="28"/>
        </w:rPr>
        <w:t xml:space="preserve">Thema:  </w:t>
      </w:r>
      <w:r>
        <w:rPr>
          <w:sz w:val="28"/>
          <w:szCs w:val="28"/>
        </w:rPr>
        <w:t xml:space="preserve">A.M. Schenkel: </w:t>
      </w:r>
      <w:proofErr w:type="spellStart"/>
      <w:r>
        <w:rPr>
          <w:sz w:val="28"/>
          <w:szCs w:val="28"/>
        </w:rPr>
        <w:t>Tannöd</w:t>
      </w:r>
      <w:proofErr w:type="spellEnd"/>
      <w:r>
        <w:rPr>
          <w:sz w:val="28"/>
          <w:szCs w:val="28"/>
        </w:rPr>
        <w:t xml:space="preserve"> – Kulturelle und </w:t>
      </w:r>
      <w:proofErr w:type="spellStart"/>
      <w:r>
        <w:rPr>
          <w:sz w:val="28"/>
          <w:szCs w:val="28"/>
        </w:rPr>
        <w:t>morphosyntaktische</w:t>
      </w:r>
      <w:proofErr w:type="spellEnd"/>
      <w:r>
        <w:rPr>
          <w:sz w:val="28"/>
          <w:szCs w:val="28"/>
        </w:rPr>
        <w:t xml:space="preserve"> Analyse</w:t>
      </w:r>
      <w:r w:rsidRPr="000A76D8">
        <w:rPr>
          <w:sz w:val="28"/>
          <w:szCs w:val="28"/>
        </w:rPr>
        <w:t>.</w:t>
      </w:r>
    </w:p>
    <w:p w:rsidR="0025021B" w:rsidRPr="000A76D8" w:rsidRDefault="0025021B" w:rsidP="00BF75B7">
      <w:pPr>
        <w:jc w:val="center"/>
        <w:rPr>
          <w:sz w:val="28"/>
          <w:szCs w:val="28"/>
        </w:rPr>
      </w:pPr>
      <w:r w:rsidRPr="000A76D8">
        <w:rPr>
          <w:sz w:val="28"/>
          <w:szCs w:val="28"/>
        </w:rPr>
        <w:t xml:space="preserve">Gutachterin: </w:t>
      </w:r>
      <w:proofErr w:type="spellStart"/>
      <w:r w:rsidRPr="000A76D8">
        <w:rPr>
          <w:sz w:val="28"/>
          <w:szCs w:val="28"/>
        </w:rPr>
        <w:t>Prof.Dr.habil.Ingrid</w:t>
      </w:r>
      <w:proofErr w:type="spellEnd"/>
      <w:r w:rsidRPr="000A76D8">
        <w:rPr>
          <w:sz w:val="28"/>
          <w:szCs w:val="28"/>
        </w:rPr>
        <w:t xml:space="preserve"> Hudabiunigg</w:t>
      </w:r>
    </w:p>
    <w:p w:rsidR="0025021B" w:rsidRDefault="0025021B" w:rsidP="00C63B4F">
      <w:pPr>
        <w:autoSpaceDE w:val="0"/>
        <w:autoSpaceDN w:val="0"/>
        <w:adjustRightInd w:val="0"/>
      </w:pPr>
    </w:p>
    <w:p w:rsidR="00877E9F" w:rsidRDefault="00C63B4F" w:rsidP="00877E9F">
      <w:pPr>
        <w:autoSpaceDE w:val="0"/>
        <w:autoSpaceDN w:val="0"/>
        <w:adjustRightInd w:val="0"/>
        <w:spacing w:line="360" w:lineRule="auto"/>
        <w:ind w:firstLine="708"/>
        <w:rPr>
          <w:lang w:eastAsia="es-ES"/>
        </w:rPr>
      </w:pPr>
      <w:r>
        <w:t>Die Abschlussarbeit beschäftigt sich mit de</w:t>
      </w:r>
      <w:r w:rsidR="0025021B">
        <w:t xml:space="preserve">m Roman </w:t>
      </w:r>
      <w:proofErr w:type="spellStart"/>
      <w:r w:rsidR="0025021B">
        <w:t>Tannöd</w:t>
      </w:r>
      <w:proofErr w:type="spellEnd"/>
      <w:r w:rsidR="0025021B">
        <w:t xml:space="preserve"> und </w:t>
      </w:r>
      <w:r w:rsidR="00BF75B7">
        <w:t xml:space="preserve">seiner </w:t>
      </w:r>
      <w:r w:rsidR="0025021B">
        <w:t xml:space="preserve">sprachlichen </w:t>
      </w:r>
      <w:r>
        <w:t>Analyse</w:t>
      </w:r>
      <w:proofErr w:type="gramStart"/>
      <w:r w:rsidR="00BF75B7">
        <w:t>.</w:t>
      </w:r>
      <w:r w:rsidR="0025021B">
        <w:t>.</w:t>
      </w:r>
      <w:proofErr w:type="gramEnd"/>
      <w:r w:rsidR="0025021B">
        <w:t xml:space="preserve"> </w:t>
      </w:r>
      <w:r>
        <w:t>I</w:t>
      </w:r>
      <w:r w:rsidR="0025021B">
        <w:t xml:space="preserve">m theoretischen Teil der Arbeit werden Informationen zur Autorin und ihrem Roman gegeben. Daran schließt ein Kapitel zur </w:t>
      </w:r>
      <w:r w:rsidR="00877E9F">
        <w:t>g</w:t>
      </w:r>
      <w:r w:rsidR="0025021B">
        <w:t xml:space="preserve">esprochenen Sprache und speziell </w:t>
      </w:r>
      <w:r w:rsidR="00877E9F">
        <w:t xml:space="preserve">zum </w:t>
      </w:r>
      <w:r w:rsidR="0025021B">
        <w:t xml:space="preserve"> </w:t>
      </w:r>
      <w:proofErr w:type="spellStart"/>
      <w:r w:rsidR="0025021B">
        <w:t>Bairschen</w:t>
      </w:r>
      <w:proofErr w:type="spellEnd"/>
      <w:r w:rsidR="0025021B">
        <w:t xml:space="preserve"> an</w:t>
      </w:r>
      <w:r w:rsidR="00870B49">
        <w:t xml:space="preserve"> (</w:t>
      </w:r>
      <w:r w:rsidR="00877E9F">
        <w:t>S. 19-40)</w:t>
      </w:r>
      <w:r w:rsidR="00BF75B7">
        <w:t xml:space="preserve">. </w:t>
      </w:r>
      <w:r w:rsidR="00877E9F">
        <w:t xml:space="preserve">Im praktischen Teil </w:t>
      </w:r>
      <w:r>
        <w:t xml:space="preserve"> konzentriert sich d</w:t>
      </w:r>
      <w:r w:rsidR="00877E9F">
        <w:t>ie Kandidatin auf die sprachliche Analyse des Romans (</w:t>
      </w:r>
      <w:r w:rsidR="00877E9F">
        <w:rPr>
          <w:lang w:eastAsia="es-ES"/>
        </w:rPr>
        <w:t>S. 44-57).</w:t>
      </w:r>
    </w:p>
    <w:p w:rsidR="00C63B4F" w:rsidRPr="00C55A1C" w:rsidRDefault="00C63B4F" w:rsidP="004F5A8F">
      <w:pPr>
        <w:autoSpaceDE w:val="0"/>
        <w:autoSpaceDN w:val="0"/>
        <w:adjustRightInd w:val="0"/>
        <w:spacing w:line="360" w:lineRule="auto"/>
        <w:ind w:firstLine="708"/>
        <w:rPr>
          <w:lang w:eastAsia="es-ES"/>
        </w:rPr>
      </w:pPr>
      <w:r w:rsidRPr="00C55A1C">
        <w:rPr>
          <w:lang w:eastAsia="es-ES"/>
        </w:rPr>
        <w:t xml:space="preserve"> I</w:t>
      </w:r>
      <w:r w:rsidR="00877E9F">
        <w:rPr>
          <w:lang w:eastAsia="es-ES"/>
        </w:rPr>
        <w:t xml:space="preserve">m </w:t>
      </w:r>
      <w:r w:rsidRPr="00C55A1C">
        <w:rPr>
          <w:lang w:eastAsia="es-ES"/>
        </w:rPr>
        <w:t xml:space="preserve"> theoretischen Teil w</w:t>
      </w:r>
      <w:r w:rsidR="00877E9F">
        <w:rPr>
          <w:lang w:eastAsia="es-ES"/>
        </w:rPr>
        <w:t xml:space="preserve">ird eine  Einführung in den Aufbau des Romans gegeben, welcher eine Geschichte aus wechselnden Erzählperspektiven gestaltet. </w:t>
      </w:r>
      <w:r w:rsidR="004F5A8F">
        <w:rPr>
          <w:lang w:eastAsia="es-ES"/>
        </w:rPr>
        <w:t xml:space="preserve">In den Kapitel 4 und 4.1 werden die Begriffe </w:t>
      </w:r>
      <w:r w:rsidR="004F5A8F">
        <w:rPr>
          <w:lang w:val="cs-CZ" w:eastAsia="es-ES"/>
        </w:rPr>
        <w:t>„</w:t>
      </w:r>
      <w:r w:rsidR="004F5A8F">
        <w:rPr>
          <w:lang w:eastAsia="es-ES"/>
        </w:rPr>
        <w:t xml:space="preserve">gesprochene Sprache“ und „Umgangssprache“ </w:t>
      </w:r>
      <w:r w:rsidR="00BF75B7">
        <w:rPr>
          <w:lang w:eastAsia="es-ES"/>
        </w:rPr>
        <w:t>gemäß</w:t>
      </w:r>
      <w:r w:rsidR="004F5A8F">
        <w:rPr>
          <w:lang w:eastAsia="es-ES"/>
        </w:rPr>
        <w:t xml:space="preserve"> der wissenschaftlichen Literatur dargestellt. In 4.2 wird der „Bairische Dialekt“ mit seinen wichtigsten Merkmalen beschrieben. </w:t>
      </w:r>
      <w:r w:rsidR="007861F2">
        <w:rPr>
          <w:lang w:eastAsia="es-ES"/>
        </w:rPr>
        <w:t xml:space="preserve">In </w:t>
      </w:r>
      <w:r w:rsidR="00775CE2">
        <w:rPr>
          <w:lang w:eastAsia="es-ES"/>
        </w:rPr>
        <w:t>Unterkapitel</w:t>
      </w:r>
      <w:r w:rsidR="007861F2">
        <w:rPr>
          <w:lang w:eastAsia="es-ES"/>
        </w:rPr>
        <w:t xml:space="preserve">n wird u.a. auf das Phänomen des doppelten Perfekts und der Artikelwörter in Verbindung mit einem Eigennamen eingegangen. </w:t>
      </w:r>
      <w:r w:rsidR="004F5A8F">
        <w:rPr>
          <w:lang w:eastAsia="es-ES"/>
        </w:rPr>
        <w:t xml:space="preserve"> </w:t>
      </w:r>
    </w:p>
    <w:p w:rsidR="00A6139B" w:rsidRDefault="00BF75B7" w:rsidP="00A6139B">
      <w:pPr>
        <w:autoSpaceDE w:val="0"/>
        <w:autoSpaceDN w:val="0"/>
        <w:adjustRightInd w:val="0"/>
        <w:spacing w:line="360" w:lineRule="auto"/>
        <w:rPr>
          <w:lang w:eastAsia="es-ES"/>
        </w:rPr>
      </w:pPr>
      <w:r>
        <w:rPr>
          <w:lang w:eastAsia="es-ES"/>
        </w:rPr>
        <w:t xml:space="preserve">In </w:t>
      </w:r>
      <w:r w:rsidR="00A6139B">
        <w:rPr>
          <w:lang w:eastAsia="es-ES"/>
        </w:rPr>
        <w:t xml:space="preserve"> Kapitel 6 </w:t>
      </w:r>
      <w:r>
        <w:rPr>
          <w:lang w:eastAsia="es-ES"/>
        </w:rPr>
        <w:t xml:space="preserve">wird </w:t>
      </w:r>
      <w:r w:rsidR="00A6139B">
        <w:rPr>
          <w:lang w:eastAsia="es-ES"/>
        </w:rPr>
        <w:t xml:space="preserve">die sprachliche Analyse des Romans durchgeführt, wobei die Kandidatin mit neun Hypothesen arbeitet, die von ihr formuliert worden sind </w:t>
      </w:r>
      <w:proofErr w:type="gramStart"/>
      <w:r w:rsidR="00A6139B">
        <w:rPr>
          <w:lang w:eastAsia="es-ES"/>
        </w:rPr>
        <w:t>(</w:t>
      </w:r>
      <w:r>
        <w:rPr>
          <w:lang w:eastAsia="es-ES"/>
        </w:rPr>
        <w:t xml:space="preserve"> </w:t>
      </w:r>
      <w:proofErr w:type="spellStart"/>
      <w:r w:rsidR="00A6139B">
        <w:rPr>
          <w:lang w:eastAsia="es-ES"/>
        </w:rPr>
        <w:t>S.44</w:t>
      </w:r>
      <w:proofErr w:type="spellEnd"/>
      <w:proofErr w:type="gramEnd"/>
      <w:r w:rsidR="00A6139B">
        <w:rPr>
          <w:lang w:eastAsia="es-ES"/>
        </w:rPr>
        <w:t>).</w:t>
      </w:r>
    </w:p>
    <w:p w:rsidR="006F4BEE" w:rsidRDefault="00395464" w:rsidP="00A6139B">
      <w:pPr>
        <w:autoSpaceDE w:val="0"/>
        <w:autoSpaceDN w:val="0"/>
        <w:adjustRightInd w:val="0"/>
        <w:spacing w:line="360" w:lineRule="auto"/>
        <w:rPr>
          <w:lang w:eastAsia="es-ES"/>
        </w:rPr>
      </w:pPr>
      <w:r>
        <w:rPr>
          <w:lang w:eastAsia="es-ES"/>
        </w:rPr>
        <w:tab/>
      </w:r>
      <w:r w:rsidR="006F4BEE">
        <w:rPr>
          <w:lang w:eastAsia="es-ES"/>
        </w:rPr>
        <w:t xml:space="preserve">Es soll  positiv hervorgehoben werden, dass die sprachliche Analyse des Romans  reich an festgestellten Details ist. Negativ jedoch </w:t>
      </w:r>
      <w:r w:rsidR="00CB75E4">
        <w:rPr>
          <w:lang w:eastAsia="es-ES"/>
        </w:rPr>
        <w:t>ist die H</w:t>
      </w:r>
      <w:r w:rsidR="006F4BEE">
        <w:rPr>
          <w:lang w:eastAsia="es-ES"/>
        </w:rPr>
        <w:t>äufig</w:t>
      </w:r>
      <w:r w:rsidR="00CB75E4">
        <w:rPr>
          <w:lang w:eastAsia="es-ES"/>
        </w:rPr>
        <w:t xml:space="preserve">keit der </w:t>
      </w:r>
      <w:r w:rsidR="006F4BEE">
        <w:rPr>
          <w:lang w:eastAsia="es-ES"/>
        </w:rPr>
        <w:t xml:space="preserve"> </w:t>
      </w:r>
      <w:r w:rsidR="00BF75B7">
        <w:rPr>
          <w:lang w:eastAsia="es-ES"/>
        </w:rPr>
        <w:t xml:space="preserve">Grammatik- und Flüchtigkeitsfehler, </w:t>
      </w:r>
      <w:r w:rsidR="006F4BEE">
        <w:rPr>
          <w:lang w:eastAsia="es-ES"/>
        </w:rPr>
        <w:t>die d</w:t>
      </w:r>
      <w:r w:rsidR="00BF75B7">
        <w:rPr>
          <w:lang w:eastAsia="es-ES"/>
        </w:rPr>
        <w:t xml:space="preserve">ie </w:t>
      </w:r>
      <w:r w:rsidR="006F4BEE">
        <w:rPr>
          <w:lang w:eastAsia="es-ES"/>
        </w:rPr>
        <w:t xml:space="preserve">ganze Arbeit </w:t>
      </w:r>
      <w:r w:rsidR="00BF75B7">
        <w:rPr>
          <w:lang w:eastAsia="es-ES"/>
        </w:rPr>
        <w:t>durchziehen</w:t>
      </w:r>
      <w:r w:rsidR="006F4BEE">
        <w:rPr>
          <w:lang w:eastAsia="es-ES"/>
        </w:rPr>
        <w:t xml:space="preserve"> und teilweise die Lesbarkeit beeinträchtigen. </w:t>
      </w:r>
    </w:p>
    <w:p w:rsidR="006F4BEE" w:rsidRDefault="006F4BEE" w:rsidP="00A6139B">
      <w:pPr>
        <w:autoSpaceDE w:val="0"/>
        <w:autoSpaceDN w:val="0"/>
        <w:adjustRightInd w:val="0"/>
        <w:spacing w:line="360" w:lineRule="auto"/>
        <w:rPr>
          <w:lang w:eastAsia="es-ES"/>
        </w:rPr>
      </w:pPr>
      <w:r>
        <w:rPr>
          <w:lang w:eastAsia="es-ES"/>
        </w:rPr>
        <w:t xml:space="preserve">Einige Beispiele aus </w:t>
      </w:r>
      <w:r w:rsidR="00BF75B7">
        <w:rPr>
          <w:lang w:eastAsia="es-ES"/>
        </w:rPr>
        <w:t xml:space="preserve">dem </w:t>
      </w:r>
      <w:r>
        <w:rPr>
          <w:lang w:eastAsia="es-ES"/>
        </w:rPr>
        <w:t xml:space="preserve"> </w:t>
      </w:r>
      <w:r w:rsidR="00D64665">
        <w:rPr>
          <w:lang w:eastAsia="es-ES"/>
        </w:rPr>
        <w:t xml:space="preserve">lexikalischen, </w:t>
      </w:r>
      <w:r>
        <w:rPr>
          <w:lang w:eastAsia="es-ES"/>
        </w:rPr>
        <w:t>morphologischen und syntaktische</w:t>
      </w:r>
      <w:r w:rsidR="00D64665">
        <w:rPr>
          <w:lang w:eastAsia="es-ES"/>
        </w:rPr>
        <w:t>n</w:t>
      </w:r>
      <w:r>
        <w:rPr>
          <w:lang w:eastAsia="es-ES"/>
        </w:rPr>
        <w:t xml:space="preserve"> Bereich:</w:t>
      </w:r>
    </w:p>
    <w:p w:rsidR="00D64665" w:rsidRDefault="00D64665" w:rsidP="00A6139B">
      <w:pPr>
        <w:autoSpaceDE w:val="0"/>
        <w:autoSpaceDN w:val="0"/>
        <w:adjustRightInd w:val="0"/>
        <w:spacing w:line="360" w:lineRule="auto"/>
        <w:rPr>
          <w:lang w:eastAsia="es-ES"/>
        </w:rPr>
      </w:pPr>
    </w:p>
    <w:p w:rsidR="00D64665" w:rsidRDefault="00D64665" w:rsidP="00D64665">
      <w:pPr>
        <w:autoSpaceDE w:val="0"/>
        <w:autoSpaceDN w:val="0"/>
        <w:adjustRightInd w:val="0"/>
        <w:rPr>
          <w:i/>
          <w:lang w:eastAsia="es-ES"/>
        </w:rPr>
      </w:pPr>
      <w:r>
        <w:rPr>
          <w:i/>
          <w:lang w:eastAsia="es-ES"/>
        </w:rPr>
        <w:t>d</w:t>
      </w:r>
      <w:r w:rsidRPr="00D64665">
        <w:rPr>
          <w:i/>
          <w:lang w:eastAsia="es-ES"/>
        </w:rPr>
        <w:t>eswe</w:t>
      </w:r>
      <w:r>
        <w:rPr>
          <w:i/>
          <w:lang w:eastAsia="es-ES"/>
        </w:rPr>
        <w:t xml:space="preserve">gen muss man  diesen Termin erklären </w:t>
      </w:r>
      <w:proofErr w:type="gramStart"/>
      <w:r>
        <w:rPr>
          <w:i/>
          <w:lang w:eastAsia="es-ES"/>
        </w:rPr>
        <w:t>( S</w:t>
      </w:r>
      <w:proofErr w:type="gramEnd"/>
      <w:r>
        <w:rPr>
          <w:i/>
          <w:lang w:eastAsia="es-ES"/>
        </w:rPr>
        <w:t>. 20)</w:t>
      </w:r>
    </w:p>
    <w:p w:rsidR="00D64665" w:rsidRDefault="00D64665" w:rsidP="00D64665">
      <w:pPr>
        <w:autoSpaceDE w:val="0"/>
        <w:autoSpaceDN w:val="0"/>
        <w:adjustRightInd w:val="0"/>
        <w:rPr>
          <w:i/>
          <w:lang w:eastAsia="es-ES"/>
        </w:rPr>
      </w:pPr>
      <w:r>
        <w:rPr>
          <w:i/>
          <w:lang w:eastAsia="es-ES"/>
        </w:rPr>
        <w:t xml:space="preserve">zweitens gilt es im deutschen, dass wenn das Verb das Stammmorphem e- enthält, wird der Buchstabe –e in der zweiten und dritten Person …durch – i ersetzt </w:t>
      </w:r>
      <w:proofErr w:type="gramStart"/>
      <w:r>
        <w:rPr>
          <w:i/>
          <w:lang w:eastAsia="es-ES"/>
        </w:rPr>
        <w:t>( S</w:t>
      </w:r>
      <w:proofErr w:type="gramEnd"/>
      <w:r>
        <w:rPr>
          <w:i/>
          <w:lang w:eastAsia="es-ES"/>
        </w:rPr>
        <w:t xml:space="preserve">. 22). </w:t>
      </w:r>
    </w:p>
    <w:p w:rsidR="00D64665" w:rsidRDefault="0076735F" w:rsidP="00D64665">
      <w:pPr>
        <w:autoSpaceDE w:val="0"/>
        <w:autoSpaceDN w:val="0"/>
        <w:adjustRightInd w:val="0"/>
        <w:rPr>
          <w:i/>
          <w:lang w:eastAsia="es-ES"/>
        </w:rPr>
      </w:pPr>
      <w:r>
        <w:rPr>
          <w:i/>
          <w:lang w:eastAsia="es-ES"/>
        </w:rPr>
        <w:t>d</w:t>
      </w:r>
      <w:r w:rsidR="00D64665">
        <w:rPr>
          <w:i/>
          <w:lang w:eastAsia="es-ES"/>
        </w:rPr>
        <w:t>ie Tempus Formen kennzeichnen ….auch modale Inhalt (</w:t>
      </w:r>
      <w:proofErr w:type="spellStart"/>
      <w:r w:rsidR="00D64665">
        <w:rPr>
          <w:i/>
          <w:lang w:eastAsia="es-ES"/>
        </w:rPr>
        <w:t>S.23</w:t>
      </w:r>
      <w:proofErr w:type="spellEnd"/>
      <w:r w:rsidR="00D64665">
        <w:rPr>
          <w:i/>
          <w:lang w:eastAsia="es-ES"/>
        </w:rPr>
        <w:t>)</w:t>
      </w:r>
    </w:p>
    <w:p w:rsidR="00D64665" w:rsidRDefault="00D64665" w:rsidP="00D64665">
      <w:pPr>
        <w:autoSpaceDE w:val="0"/>
        <w:autoSpaceDN w:val="0"/>
        <w:adjustRightInd w:val="0"/>
        <w:rPr>
          <w:i/>
          <w:lang w:eastAsia="es-ES"/>
        </w:rPr>
      </w:pPr>
      <w:r>
        <w:rPr>
          <w:i/>
          <w:lang w:eastAsia="es-ES"/>
        </w:rPr>
        <w:t xml:space="preserve">Braun …macht Aufmerksamkeit darauf </w:t>
      </w:r>
      <w:proofErr w:type="gramStart"/>
      <w:r>
        <w:rPr>
          <w:i/>
          <w:lang w:eastAsia="es-ES"/>
        </w:rPr>
        <w:t xml:space="preserve">( </w:t>
      </w:r>
      <w:proofErr w:type="spellStart"/>
      <w:r>
        <w:rPr>
          <w:i/>
          <w:lang w:eastAsia="es-ES"/>
        </w:rPr>
        <w:t>S.23</w:t>
      </w:r>
      <w:proofErr w:type="spellEnd"/>
      <w:proofErr w:type="gramEnd"/>
      <w:r>
        <w:rPr>
          <w:i/>
          <w:lang w:eastAsia="es-ES"/>
        </w:rPr>
        <w:t>)</w:t>
      </w:r>
    </w:p>
    <w:p w:rsidR="00D64665" w:rsidRDefault="0076735F" w:rsidP="00D64665">
      <w:pPr>
        <w:autoSpaceDE w:val="0"/>
        <w:autoSpaceDN w:val="0"/>
        <w:adjustRightInd w:val="0"/>
        <w:rPr>
          <w:i/>
          <w:lang w:eastAsia="es-ES"/>
        </w:rPr>
      </w:pPr>
      <w:r>
        <w:rPr>
          <w:i/>
          <w:lang w:eastAsia="es-ES"/>
        </w:rPr>
        <w:t>g</w:t>
      </w:r>
      <w:r w:rsidR="00D64665">
        <w:rPr>
          <w:i/>
          <w:lang w:eastAsia="es-ES"/>
        </w:rPr>
        <w:t xml:space="preserve">emäß </w:t>
      </w:r>
      <w:proofErr w:type="spellStart"/>
      <w:r w:rsidR="00D64665">
        <w:rPr>
          <w:i/>
          <w:lang w:eastAsia="es-ES"/>
        </w:rPr>
        <w:t>Weisbergers</w:t>
      </w:r>
      <w:proofErr w:type="spellEnd"/>
      <w:r w:rsidR="00D64665">
        <w:rPr>
          <w:i/>
          <w:lang w:eastAsia="es-ES"/>
        </w:rPr>
        <w:t xml:space="preserve"> (</w:t>
      </w:r>
      <w:proofErr w:type="spellStart"/>
      <w:r w:rsidR="00D64665">
        <w:rPr>
          <w:i/>
          <w:lang w:eastAsia="es-ES"/>
        </w:rPr>
        <w:t>S.24</w:t>
      </w:r>
      <w:proofErr w:type="spellEnd"/>
      <w:r w:rsidR="00D64665">
        <w:rPr>
          <w:i/>
          <w:lang w:eastAsia="es-ES"/>
        </w:rPr>
        <w:t>)</w:t>
      </w:r>
    </w:p>
    <w:p w:rsidR="00D64665" w:rsidRDefault="0076735F" w:rsidP="00D64665">
      <w:pPr>
        <w:autoSpaceDE w:val="0"/>
        <w:autoSpaceDN w:val="0"/>
        <w:adjustRightInd w:val="0"/>
        <w:rPr>
          <w:i/>
          <w:lang w:eastAsia="es-ES"/>
        </w:rPr>
      </w:pPr>
      <w:r>
        <w:rPr>
          <w:i/>
          <w:lang w:eastAsia="es-ES"/>
        </w:rPr>
        <w:t>a</w:t>
      </w:r>
      <w:r w:rsidR="00D64665">
        <w:rPr>
          <w:i/>
          <w:lang w:eastAsia="es-ES"/>
        </w:rPr>
        <w:t>uch Duden zufol</w:t>
      </w:r>
      <w:r w:rsidR="00CB75E4">
        <w:rPr>
          <w:i/>
          <w:lang w:eastAsia="es-ES"/>
        </w:rPr>
        <w:t>g</w:t>
      </w:r>
      <w:r w:rsidR="00D64665">
        <w:rPr>
          <w:i/>
          <w:lang w:eastAsia="es-ES"/>
        </w:rPr>
        <w:t>e …führt ein anderes Beispiel an</w:t>
      </w:r>
      <w:r w:rsidR="00CB75E4">
        <w:rPr>
          <w:i/>
          <w:lang w:eastAsia="es-ES"/>
        </w:rPr>
        <w:t xml:space="preserve"> (</w:t>
      </w:r>
      <w:proofErr w:type="spellStart"/>
      <w:r w:rsidR="00CB75E4">
        <w:rPr>
          <w:i/>
          <w:lang w:eastAsia="es-ES"/>
        </w:rPr>
        <w:t>S.24</w:t>
      </w:r>
      <w:proofErr w:type="spellEnd"/>
      <w:r w:rsidR="00CB75E4">
        <w:rPr>
          <w:i/>
          <w:lang w:eastAsia="es-ES"/>
        </w:rPr>
        <w:t>)</w:t>
      </w:r>
    </w:p>
    <w:p w:rsidR="00D64665" w:rsidRDefault="0076735F" w:rsidP="00D64665">
      <w:pPr>
        <w:autoSpaceDE w:val="0"/>
        <w:autoSpaceDN w:val="0"/>
        <w:adjustRightInd w:val="0"/>
        <w:rPr>
          <w:i/>
          <w:lang w:eastAsia="es-ES"/>
        </w:rPr>
      </w:pPr>
      <w:r>
        <w:rPr>
          <w:i/>
          <w:lang w:eastAsia="es-ES"/>
        </w:rPr>
        <w:t>m</w:t>
      </w:r>
      <w:r w:rsidR="00D64665">
        <w:rPr>
          <w:i/>
          <w:lang w:eastAsia="es-ES"/>
        </w:rPr>
        <w:t xml:space="preserve">ithilfe weiteren Forschungen </w:t>
      </w:r>
      <w:r w:rsidR="00CB75E4">
        <w:rPr>
          <w:i/>
          <w:lang w:eastAsia="es-ES"/>
        </w:rPr>
        <w:t>(</w:t>
      </w:r>
      <w:proofErr w:type="spellStart"/>
      <w:r w:rsidR="00CB75E4">
        <w:rPr>
          <w:i/>
          <w:lang w:eastAsia="es-ES"/>
        </w:rPr>
        <w:t>S.26</w:t>
      </w:r>
      <w:proofErr w:type="spellEnd"/>
      <w:r w:rsidR="00CB75E4">
        <w:rPr>
          <w:i/>
          <w:lang w:eastAsia="es-ES"/>
        </w:rPr>
        <w:t>)</w:t>
      </w:r>
    </w:p>
    <w:p w:rsidR="00CB75E4" w:rsidRDefault="00CB75E4" w:rsidP="00D64665">
      <w:pPr>
        <w:autoSpaceDE w:val="0"/>
        <w:autoSpaceDN w:val="0"/>
        <w:adjustRightInd w:val="0"/>
        <w:rPr>
          <w:i/>
          <w:lang w:eastAsia="es-ES"/>
        </w:rPr>
      </w:pPr>
      <w:r>
        <w:rPr>
          <w:i/>
          <w:lang w:eastAsia="es-ES"/>
        </w:rPr>
        <w:t>Benutz man (</w:t>
      </w:r>
      <w:proofErr w:type="spellStart"/>
      <w:r>
        <w:rPr>
          <w:i/>
          <w:lang w:eastAsia="es-ES"/>
        </w:rPr>
        <w:t>S.27</w:t>
      </w:r>
      <w:proofErr w:type="spellEnd"/>
      <w:r>
        <w:rPr>
          <w:i/>
          <w:lang w:eastAsia="es-ES"/>
        </w:rPr>
        <w:t>)</w:t>
      </w:r>
    </w:p>
    <w:p w:rsidR="00CB75E4" w:rsidRDefault="0076735F" w:rsidP="00D64665">
      <w:pPr>
        <w:autoSpaceDE w:val="0"/>
        <w:autoSpaceDN w:val="0"/>
        <w:adjustRightInd w:val="0"/>
        <w:rPr>
          <w:i/>
          <w:lang w:eastAsia="es-ES"/>
        </w:rPr>
      </w:pPr>
      <w:r>
        <w:rPr>
          <w:i/>
          <w:lang w:eastAsia="es-ES"/>
        </w:rPr>
        <w:t>d</w:t>
      </w:r>
      <w:r w:rsidR="00CB75E4">
        <w:rPr>
          <w:i/>
          <w:lang w:eastAsia="es-ES"/>
        </w:rPr>
        <w:t xml:space="preserve">ass im Roman auch </w:t>
      </w:r>
      <w:proofErr w:type="spellStart"/>
      <w:r w:rsidR="00CB75E4">
        <w:rPr>
          <w:i/>
          <w:lang w:eastAsia="es-ES"/>
        </w:rPr>
        <w:t>d.P.auftreten</w:t>
      </w:r>
      <w:proofErr w:type="spellEnd"/>
      <w:r w:rsidR="00CB75E4">
        <w:rPr>
          <w:i/>
          <w:lang w:eastAsia="es-ES"/>
        </w:rPr>
        <w:t xml:space="preserve"> würde, als die Figuren den B. D. sprechen (</w:t>
      </w:r>
      <w:proofErr w:type="spellStart"/>
      <w:r w:rsidR="00CB75E4">
        <w:rPr>
          <w:i/>
          <w:lang w:eastAsia="es-ES"/>
        </w:rPr>
        <w:t>S.44</w:t>
      </w:r>
      <w:proofErr w:type="spellEnd"/>
      <w:r w:rsidR="00CB75E4">
        <w:rPr>
          <w:i/>
          <w:lang w:eastAsia="es-ES"/>
        </w:rPr>
        <w:t>)</w:t>
      </w:r>
    </w:p>
    <w:p w:rsidR="00CB75E4" w:rsidRDefault="00CB75E4" w:rsidP="00D64665">
      <w:pPr>
        <w:autoSpaceDE w:val="0"/>
        <w:autoSpaceDN w:val="0"/>
        <w:adjustRightInd w:val="0"/>
        <w:rPr>
          <w:i/>
          <w:lang w:eastAsia="es-ES"/>
        </w:rPr>
      </w:pPr>
      <w:r>
        <w:rPr>
          <w:i/>
          <w:lang w:eastAsia="es-ES"/>
        </w:rPr>
        <w:t>Infinitiv in der Krimi (</w:t>
      </w:r>
      <w:proofErr w:type="spellStart"/>
      <w:r>
        <w:rPr>
          <w:i/>
          <w:lang w:eastAsia="es-ES"/>
        </w:rPr>
        <w:t>S.46</w:t>
      </w:r>
      <w:proofErr w:type="spellEnd"/>
      <w:r>
        <w:rPr>
          <w:i/>
          <w:lang w:eastAsia="es-ES"/>
        </w:rPr>
        <w:t>)</w:t>
      </w:r>
    </w:p>
    <w:p w:rsidR="00CB75E4" w:rsidRDefault="00545354" w:rsidP="00D64665">
      <w:pPr>
        <w:autoSpaceDE w:val="0"/>
        <w:autoSpaceDN w:val="0"/>
        <w:adjustRightInd w:val="0"/>
        <w:rPr>
          <w:i/>
          <w:lang w:eastAsia="es-ES"/>
        </w:rPr>
      </w:pPr>
      <w:r>
        <w:rPr>
          <w:i/>
          <w:lang w:eastAsia="es-ES"/>
        </w:rPr>
        <w:t>d</w:t>
      </w:r>
      <w:r w:rsidR="00CB75E4">
        <w:rPr>
          <w:i/>
          <w:lang w:eastAsia="es-ES"/>
        </w:rPr>
        <w:t>arstellt wird (</w:t>
      </w:r>
      <w:proofErr w:type="spellStart"/>
      <w:r w:rsidR="00CB75E4">
        <w:rPr>
          <w:i/>
          <w:lang w:eastAsia="es-ES"/>
        </w:rPr>
        <w:t>S.51</w:t>
      </w:r>
      <w:proofErr w:type="spellEnd"/>
      <w:r w:rsidR="00CB75E4">
        <w:rPr>
          <w:i/>
          <w:lang w:eastAsia="es-ES"/>
        </w:rPr>
        <w:t>)</w:t>
      </w:r>
    </w:p>
    <w:p w:rsidR="00CB75E4" w:rsidRDefault="00CB75E4" w:rsidP="00D64665">
      <w:pPr>
        <w:autoSpaceDE w:val="0"/>
        <w:autoSpaceDN w:val="0"/>
        <w:adjustRightInd w:val="0"/>
        <w:rPr>
          <w:i/>
          <w:lang w:eastAsia="es-ES"/>
        </w:rPr>
      </w:pPr>
    </w:p>
    <w:p w:rsidR="00BF75B7" w:rsidRDefault="00BF75B7" w:rsidP="00CB75E4">
      <w:pPr>
        <w:autoSpaceDE w:val="0"/>
        <w:autoSpaceDN w:val="0"/>
        <w:adjustRightInd w:val="0"/>
        <w:rPr>
          <w:lang w:eastAsia="es-ES"/>
        </w:rPr>
      </w:pPr>
    </w:p>
    <w:p w:rsidR="00CB75E4" w:rsidRDefault="00CB75E4" w:rsidP="00CB75E4">
      <w:pPr>
        <w:autoSpaceDE w:val="0"/>
        <w:autoSpaceDN w:val="0"/>
        <w:adjustRightInd w:val="0"/>
        <w:rPr>
          <w:lang w:eastAsia="es-ES"/>
        </w:rPr>
      </w:pPr>
      <w:bookmarkStart w:id="0" w:name="_GoBack"/>
      <w:bookmarkEnd w:id="0"/>
      <w:r>
        <w:rPr>
          <w:lang w:eastAsia="es-ES"/>
        </w:rPr>
        <w:lastRenderedPageBreak/>
        <w:t xml:space="preserve">Aus den genannten Gründen wird die Arbeit der Kandidatin bewertet </w:t>
      </w:r>
    </w:p>
    <w:p w:rsidR="00CB75E4" w:rsidRDefault="00CB75E4" w:rsidP="00CB75E4">
      <w:pPr>
        <w:autoSpaceDE w:val="0"/>
        <w:autoSpaceDN w:val="0"/>
        <w:adjustRightInd w:val="0"/>
        <w:rPr>
          <w:lang w:eastAsia="es-ES"/>
        </w:rPr>
      </w:pPr>
    </w:p>
    <w:p w:rsidR="006F4BEE" w:rsidRDefault="00CB75E4" w:rsidP="00CB75E4">
      <w:pPr>
        <w:autoSpaceDE w:val="0"/>
        <w:autoSpaceDN w:val="0"/>
        <w:adjustRightInd w:val="0"/>
        <w:rPr>
          <w:lang w:eastAsia="es-ES"/>
        </w:rPr>
      </w:pPr>
      <w:r>
        <w:rPr>
          <w:lang w:eastAsia="es-ES"/>
        </w:rPr>
        <w:t xml:space="preserve">mit  der Note : 3  ( </w:t>
      </w:r>
      <w:proofErr w:type="spellStart"/>
      <w:r>
        <w:rPr>
          <w:lang w:eastAsia="es-ES"/>
        </w:rPr>
        <w:t>dobře</w:t>
      </w:r>
      <w:proofErr w:type="spellEnd"/>
      <w:r>
        <w:rPr>
          <w:lang w:eastAsia="es-ES"/>
        </w:rPr>
        <w:t xml:space="preserve">). </w:t>
      </w:r>
    </w:p>
    <w:p w:rsidR="00545354" w:rsidRDefault="00545354" w:rsidP="00CB75E4">
      <w:pPr>
        <w:autoSpaceDE w:val="0"/>
        <w:autoSpaceDN w:val="0"/>
        <w:adjustRightInd w:val="0"/>
        <w:rPr>
          <w:lang w:eastAsia="es-ES"/>
        </w:rPr>
      </w:pPr>
    </w:p>
    <w:p w:rsidR="00545354" w:rsidRDefault="00545354" w:rsidP="00CB75E4">
      <w:pPr>
        <w:autoSpaceDE w:val="0"/>
        <w:autoSpaceDN w:val="0"/>
        <w:adjustRightInd w:val="0"/>
        <w:rPr>
          <w:lang w:eastAsia="es-ES"/>
        </w:rPr>
      </w:pPr>
      <w:r>
        <w:rPr>
          <w:lang w:eastAsia="es-ES"/>
        </w:rPr>
        <w:t>Gezeichnet:</w:t>
      </w:r>
    </w:p>
    <w:p w:rsidR="00545354" w:rsidRDefault="00545354" w:rsidP="00CB75E4">
      <w:pPr>
        <w:autoSpaceDE w:val="0"/>
        <w:autoSpaceDN w:val="0"/>
        <w:adjustRightInd w:val="0"/>
        <w:rPr>
          <w:lang w:eastAsia="es-ES"/>
        </w:rPr>
      </w:pPr>
    </w:p>
    <w:p w:rsidR="00545354" w:rsidRDefault="00545354" w:rsidP="00CB75E4">
      <w:pPr>
        <w:autoSpaceDE w:val="0"/>
        <w:autoSpaceDN w:val="0"/>
        <w:adjustRightInd w:val="0"/>
        <w:rPr>
          <w:lang w:eastAsia="es-ES"/>
        </w:rPr>
      </w:pPr>
    </w:p>
    <w:p w:rsidR="00545354" w:rsidRDefault="00545354" w:rsidP="00545354">
      <w:pPr>
        <w:autoSpaceDE w:val="0"/>
        <w:autoSpaceDN w:val="0"/>
        <w:adjustRightInd w:val="0"/>
        <w:spacing w:line="360" w:lineRule="auto"/>
        <w:rPr>
          <w:lang w:eastAsia="es-ES"/>
        </w:rPr>
      </w:pPr>
      <w:r>
        <w:rPr>
          <w:lang w:eastAsia="es-ES"/>
        </w:rPr>
        <w:t>Prof. Dr. Ingrid Hudabiunigg</w:t>
      </w:r>
    </w:p>
    <w:p w:rsidR="00545354" w:rsidRDefault="00545354" w:rsidP="00545354">
      <w:pPr>
        <w:autoSpaceDE w:val="0"/>
        <w:autoSpaceDN w:val="0"/>
        <w:adjustRightInd w:val="0"/>
        <w:spacing w:line="360" w:lineRule="auto"/>
        <w:rPr>
          <w:lang w:eastAsia="es-ES"/>
        </w:rPr>
      </w:pPr>
      <w:proofErr w:type="spellStart"/>
      <w:r>
        <w:rPr>
          <w:lang w:eastAsia="es-ES"/>
        </w:rPr>
        <w:t>Pardubice</w:t>
      </w:r>
      <w:proofErr w:type="spellEnd"/>
      <w:r>
        <w:rPr>
          <w:lang w:eastAsia="es-ES"/>
        </w:rPr>
        <w:t>, 1. Mai 2016</w:t>
      </w:r>
    </w:p>
    <w:p w:rsidR="006F4BEE" w:rsidRDefault="006F4BEE" w:rsidP="00545354">
      <w:pPr>
        <w:autoSpaceDE w:val="0"/>
        <w:autoSpaceDN w:val="0"/>
        <w:adjustRightInd w:val="0"/>
        <w:spacing w:line="360" w:lineRule="auto"/>
        <w:rPr>
          <w:lang w:eastAsia="es-ES"/>
        </w:rPr>
      </w:pPr>
    </w:p>
    <w:p w:rsidR="006F4BEE" w:rsidRDefault="006F4BEE" w:rsidP="00A6139B">
      <w:pPr>
        <w:autoSpaceDE w:val="0"/>
        <w:autoSpaceDN w:val="0"/>
        <w:adjustRightInd w:val="0"/>
        <w:spacing w:line="360" w:lineRule="auto"/>
        <w:rPr>
          <w:lang w:eastAsia="es-ES"/>
        </w:rPr>
      </w:pPr>
    </w:p>
    <w:p w:rsidR="006F4BEE" w:rsidRDefault="006F4BEE" w:rsidP="00A6139B">
      <w:pPr>
        <w:autoSpaceDE w:val="0"/>
        <w:autoSpaceDN w:val="0"/>
        <w:adjustRightInd w:val="0"/>
        <w:spacing w:line="360" w:lineRule="auto"/>
        <w:rPr>
          <w:lang w:eastAsia="es-ES"/>
        </w:rPr>
      </w:pPr>
    </w:p>
    <w:p w:rsidR="006F4BEE" w:rsidRDefault="006F4BEE" w:rsidP="00A6139B">
      <w:pPr>
        <w:autoSpaceDE w:val="0"/>
        <w:autoSpaceDN w:val="0"/>
        <w:adjustRightInd w:val="0"/>
        <w:spacing w:line="360" w:lineRule="auto"/>
        <w:rPr>
          <w:lang w:eastAsia="es-ES"/>
        </w:rPr>
      </w:pPr>
    </w:p>
    <w:p w:rsidR="006F4BEE" w:rsidRDefault="006F4BEE" w:rsidP="00A6139B">
      <w:pPr>
        <w:autoSpaceDE w:val="0"/>
        <w:autoSpaceDN w:val="0"/>
        <w:adjustRightInd w:val="0"/>
        <w:spacing w:line="360" w:lineRule="auto"/>
        <w:rPr>
          <w:lang w:eastAsia="es-ES"/>
        </w:rPr>
      </w:pPr>
    </w:p>
    <w:p w:rsidR="006F4BEE" w:rsidRDefault="006F4BEE" w:rsidP="00A6139B">
      <w:pPr>
        <w:autoSpaceDE w:val="0"/>
        <w:autoSpaceDN w:val="0"/>
        <w:adjustRightInd w:val="0"/>
        <w:spacing w:line="360" w:lineRule="auto"/>
        <w:rPr>
          <w:lang w:eastAsia="es-ES"/>
        </w:rPr>
      </w:pPr>
    </w:p>
    <w:p w:rsidR="00395464" w:rsidRDefault="006F4BEE" w:rsidP="00A6139B">
      <w:pPr>
        <w:autoSpaceDE w:val="0"/>
        <w:autoSpaceDN w:val="0"/>
        <w:adjustRightInd w:val="0"/>
        <w:spacing w:line="360" w:lineRule="auto"/>
        <w:rPr>
          <w:lang w:eastAsia="es-ES"/>
        </w:rPr>
      </w:pPr>
      <w:r>
        <w:rPr>
          <w:lang w:eastAsia="es-ES"/>
        </w:rPr>
        <w:t xml:space="preserve"> </w:t>
      </w:r>
    </w:p>
    <w:p w:rsidR="006F4BEE" w:rsidRDefault="006F4BEE" w:rsidP="00A6139B">
      <w:pPr>
        <w:autoSpaceDE w:val="0"/>
        <w:autoSpaceDN w:val="0"/>
        <w:adjustRightInd w:val="0"/>
        <w:spacing w:line="360" w:lineRule="auto"/>
        <w:rPr>
          <w:lang w:eastAsia="es-ES"/>
        </w:rPr>
      </w:pPr>
      <w:r>
        <w:rPr>
          <w:lang w:eastAsia="es-ES"/>
        </w:rPr>
        <w:tab/>
      </w:r>
    </w:p>
    <w:p w:rsidR="00A6139B" w:rsidRDefault="00A6139B" w:rsidP="00A6139B">
      <w:pPr>
        <w:autoSpaceDE w:val="0"/>
        <w:autoSpaceDN w:val="0"/>
        <w:adjustRightInd w:val="0"/>
        <w:spacing w:line="360" w:lineRule="auto"/>
        <w:rPr>
          <w:lang w:eastAsia="es-ES"/>
        </w:rPr>
      </w:pPr>
      <w:r>
        <w:rPr>
          <w:lang w:eastAsia="es-ES"/>
        </w:rPr>
        <w:t xml:space="preserve">   </w:t>
      </w:r>
      <w:r w:rsidR="00C63B4F" w:rsidRPr="00C55A1C">
        <w:rPr>
          <w:lang w:eastAsia="es-ES"/>
        </w:rPr>
        <w:t xml:space="preserve">  </w:t>
      </w:r>
    </w:p>
    <w:p w:rsidR="00A6139B" w:rsidRPr="00C55A1C" w:rsidRDefault="00A6139B" w:rsidP="00A6139B">
      <w:pPr>
        <w:autoSpaceDE w:val="0"/>
        <w:autoSpaceDN w:val="0"/>
        <w:adjustRightInd w:val="0"/>
        <w:spacing w:line="360" w:lineRule="auto"/>
        <w:rPr>
          <w:lang w:eastAsia="es-ES"/>
        </w:rPr>
      </w:pPr>
    </w:p>
    <w:sectPr w:rsidR="00A6139B" w:rsidRPr="00C55A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B4F"/>
    <w:rsid w:val="0025021B"/>
    <w:rsid w:val="00395464"/>
    <w:rsid w:val="004F5A8F"/>
    <w:rsid w:val="00545354"/>
    <w:rsid w:val="006F4BEE"/>
    <w:rsid w:val="0076735F"/>
    <w:rsid w:val="00775CE2"/>
    <w:rsid w:val="007861F2"/>
    <w:rsid w:val="00870B49"/>
    <w:rsid w:val="00877E9F"/>
    <w:rsid w:val="00A6139B"/>
    <w:rsid w:val="00B169C4"/>
    <w:rsid w:val="00BF75B7"/>
    <w:rsid w:val="00C63B4F"/>
    <w:rsid w:val="00C93D63"/>
    <w:rsid w:val="00CB75E4"/>
    <w:rsid w:val="00D64665"/>
    <w:rsid w:val="00EE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63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63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2</cp:revision>
  <dcterms:created xsi:type="dcterms:W3CDTF">2016-05-01T17:44:00Z</dcterms:created>
  <dcterms:modified xsi:type="dcterms:W3CDTF">2016-05-01T17:44:00Z</dcterms:modified>
</cp:coreProperties>
</file>